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46C0" w14:textId="2803029C" w:rsidR="00EF3559" w:rsidRPr="00954EC4" w:rsidRDefault="00EF3559" w:rsidP="005B0F38">
      <w:pPr>
        <w:rPr>
          <w:rFonts w:ascii="Segoe UI" w:hAnsi="Segoe UI" w:cs="Segoe UI"/>
          <w:lang w:val="en-GB"/>
        </w:rPr>
      </w:pPr>
    </w:p>
    <w:p w14:paraId="2119CF40" w14:textId="53773AE3" w:rsidR="00767969" w:rsidRPr="00954EC4" w:rsidRDefault="00767969" w:rsidP="005B0F38">
      <w:pPr>
        <w:rPr>
          <w:rFonts w:ascii="Segoe UI" w:hAnsi="Segoe UI" w:cs="Segoe UI"/>
          <w:lang w:val="en-GB"/>
        </w:rPr>
        <w:sectPr w:rsidR="00767969" w:rsidRPr="00954EC4" w:rsidSect="006131A6">
          <w:headerReference w:type="default" r:id="rId8"/>
          <w:footerReference w:type="default" r:id="rId9"/>
          <w:headerReference w:type="first" r:id="rId10"/>
          <w:footerReference w:type="first" r:id="rId11"/>
          <w:pgSz w:w="11907" w:h="16839" w:code="9"/>
          <w:pgMar w:top="1560" w:right="1134" w:bottom="1276" w:left="1134" w:header="425" w:footer="851" w:gutter="0"/>
          <w:cols w:space="708"/>
          <w:titlePg/>
          <w:docGrid w:linePitch="360"/>
        </w:sectPr>
      </w:pPr>
    </w:p>
    <w:tbl>
      <w:tblPr>
        <w:tblStyle w:val="TableGrid"/>
        <w:tblW w:w="9639" w:type="dxa"/>
        <w:tblLayout w:type="fixed"/>
        <w:tblLook w:val="0000" w:firstRow="0" w:lastRow="0" w:firstColumn="0" w:lastColumn="0" w:noHBand="0" w:noVBand="0"/>
      </w:tblPr>
      <w:tblGrid>
        <w:gridCol w:w="2604"/>
        <w:gridCol w:w="85"/>
        <w:gridCol w:w="2693"/>
        <w:gridCol w:w="1559"/>
        <w:gridCol w:w="2698"/>
      </w:tblGrid>
      <w:tr w:rsidR="00F1428F" w:rsidRPr="00954EC4" w14:paraId="67B92A85" w14:textId="77777777" w:rsidTr="00383FFC">
        <w:tc>
          <w:tcPr>
            <w:tcW w:w="9639" w:type="dxa"/>
            <w:gridSpan w:val="5"/>
          </w:tcPr>
          <w:p w14:paraId="293169EB" w14:textId="613FE7F6" w:rsidR="00F1428F" w:rsidRPr="00954EC4" w:rsidRDefault="00CD257E" w:rsidP="00E973A2">
            <w:pPr>
              <w:spacing w:before="120" w:after="120"/>
              <w:jc w:val="center"/>
              <w:rPr>
                <w:rFonts w:ascii="Segoe UI" w:hAnsi="Segoe UI" w:cs="Segoe UI"/>
                <w:b/>
                <w:sz w:val="28"/>
                <w:szCs w:val="28"/>
                <w:lang w:val="en-GB"/>
              </w:rPr>
            </w:pPr>
            <w:r w:rsidRPr="00CD257E">
              <w:rPr>
                <w:rFonts w:ascii="Segoe UI" w:hAnsi="Segoe UI" w:cs="Segoe UI"/>
                <w:b/>
                <w:sz w:val="28"/>
                <w:szCs w:val="28"/>
                <w:lang w:val="en-GB"/>
              </w:rPr>
              <w:t xml:space="preserve">Ev5: </w:t>
            </w:r>
            <w:r w:rsidR="000803A4">
              <w:rPr>
                <w:rFonts w:ascii="Segoe UI" w:hAnsi="Segoe UI" w:cs="Segoe UI"/>
                <w:b/>
                <w:sz w:val="28"/>
                <w:szCs w:val="28"/>
                <w:lang w:val="en-GB"/>
              </w:rPr>
              <w:t xml:space="preserve">Online </w:t>
            </w:r>
            <w:r w:rsidR="00383FFC">
              <w:rPr>
                <w:rFonts w:ascii="Segoe UI" w:hAnsi="Segoe UI" w:cs="Segoe UI"/>
                <w:b/>
                <w:sz w:val="28"/>
                <w:szCs w:val="28"/>
                <w:lang w:val="en-GB"/>
              </w:rPr>
              <w:t>t</w:t>
            </w:r>
            <w:r w:rsidRPr="00CD257E">
              <w:rPr>
                <w:rFonts w:ascii="Segoe UI" w:hAnsi="Segoe UI" w:cs="Segoe UI"/>
                <w:b/>
                <w:sz w:val="28"/>
                <w:szCs w:val="28"/>
                <w:lang w:val="en-GB"/>
              </w:rPr>
              <w:t>raining course on water accounts for the Mediterranean Partner Countries</w:t>
            </w:r>
            <w:r>
              <w:rPr>
                <w:rFonts w:ascii="Segoe UI" w:hAnsi="Segoe UI" w:cs="Segoe UI"/>
                <w:b/>
                <w:sz w:val="28"/>
                <w:szCs w:val="28"/>
                <w:lang w:val="en-GB"/>
              </w:rPr>
              <w:t xml:space="preserve"> </w:t>
            </w:r>
          </w:p>
        </w:tc>
      </w:tr>
      <w:tr w:rsidR="00CD257E" w:rsidRPr="006A572D" w14:paraId="43269B06" w14:textId="77777777" w:rsidTr="00383FFC">
        <w:tc>
          <w:tcPr>
            <w:tcW w:w="2604" w:type="dxa"/>
          </w:tcPr>
          <w:p w14:paraId="45A11B77" w14:textId="2F7D4936" w:rsidR="00CD257E" w:rsidRPr="00954EC4" w:rsidRDefault="00CD257E" w:rsidP="00CD257E">
            <w:pPr>
              <w:spacing w:before="60" w:after="60"/>
              <w:rPr>
                <w:rFonts w:ascii="Segoe UI" w:hAnsi="Segoe UI" w:cs="Segoe UI"/>
                <w:b/>
                <w:sz w:val="22"/>
                <w:lang w:val="en-GB"/>
              </w:rPr>
            </w:pPr>
            <w:r>
              <w:rPr>
                <w:rFonts w:ascii="Segoe UI" w:hAnsi="Segoe UI" w:cs="Segoe UI"/>
                <w:b/>
                <w:sz w:val="22"/>
                <w:lang w:val="en-GB"/>
              </w:rPr>
              <w:t>Contributors</w:t>
            </w:r>
            <w:r w:rsidRPr="00954EC4">
              <w:rPr>
                <w:rFonts w:ascii="Segoe UI" w:hAnsi="Segoe UI" w:cs="Segoe UI"/>
                <w:b/>
                <w:sz w:val="22"/>
                <w:lang w:val="en-GB"/>
              </w:rPr>
              <w:t>:</w:t>
            </w:r>
          </w:p>
        </w:tc>
        <w:tc>
          <w:tcPr>
            <w:tcW w:w="7035" w:type="dxa"/>
            <w:gridSpan w:val="4"/>
          </w:tcPr>
          <w:p w14:paraId="76A783D7" w14:textId="4F3001AB" w:rsidR="00CD257E" w:rsidRPr="006B5D06" w:rsidRDefault="00CD257E" w:rsidP="00CD257E">
            <w:pPr>
              <w:spacing w:before="60" w:after="60"/>
              <w:rPr>
                <w:rFonts w:ascii="Segoe UI" w:hAnsi="Segoe UI" w:cs="Segoe UI"/>
                <w:sz w:val="20"/>
                <w:szCs w:val="20"/>
                <w:lang w:val="de-DE"/>
              </w:rPr>
            </w:pPr>
            <w:r w:rsidRPr="006B5D06">
              <w:rPr>
                <w:rFonts w:ascii="Segoe UI" w:hAnsi="Segoe UI" w:cs="Segoe UI"/>
                <w:sz w:val="20"/>
                <w:szCs w:val="20"/>
                <w:lang w:val="de-DE"/>
              </w:rPr>
              <w:t xml:space="preserve">Jessica </w:t>
            </w:r>
            <w:r w:rsidR="00AB1417">
              <w:rPr>
                <w:rFonts w:ascii="Segoe UI" w:hAnsi="Segoe UI" w:cs="Segoe UI"/>
                <w:sz w:val="20"/>
                <w:szCs w:val="20"/>
                <w:lang w:val="de-DE"/>
              </w:rPr>
              <w:t xml:space="preserve">Ying </w:t>
            </w:r>
            <w:r w:rsidRPr="006B5D06">
              <w:rPr>
                <w:rFonts w:ascii="Segoe UI" w:hAnsi="Segoe UI" w:cs="Segoe UI"/>
                <w:sz w:val="20"/>
                <w:szCs w:val="20"/>
                <w:lang w:val="de-DE"/>
              </w:rPr>
              <w:t>Chan (UNSD)</w:t>
            </w:r>
          </w:p>
          <w:p w14:paraId="1379D8C0" w14:textId="77777777" w:rsidR="00CD257E" w:rsidRPr="006B5D06" w:rsidRDefault="00CD257E" w:rsidP="00CD257E">
            <w:pPr>
              <w:spacing w:before="60" w:after="60"/>
              <w:rPr>
                <w:rFonts w:ascii="Segoe UI" w:hAnsi="Segoe UI" w:cs="Segoe UI"/>
                <w:sz w:val="20"/>
                <w:szCs w:val="20"/>
                <w:lang w:val="de-DE"/>
              </w:rPr>
            </w:pPr>
            <w:r w:rsidRPr="006B5D06">
              <w:rPr>
                <w:rFonts w:ascii="Segoe UI" w:hAnsi="Segoe UI" w:cs="Segoe UI"/>
                <w:sz w:val="20"/>
                <w:szCs w:val="20"/>
                <w:lang w:val="de-DE"/>
              </w:rPr>
              <w:t>Wafa Aboul Hosn (UNESCWA)</w:t>
            </w:r>
          </w:p>
          <w:p w14:paraId="447D0B27" w14:textId="77777777" w:rsidR="00CD257E" w:rsidRPr="006B5D06" w:rsidRDefault="00CD257E" w:rsidP="00CD257E">
            <w:pPr>
              <w:spacing w:before="60" w:after="60"/>
              <w:rPr>
                <w:rFonts w:ascii="Segoe UI" w:hAnsi="Segoe UI" w:cs="Segoe UI"/>
                <w:sz w:val="20"/>
                <w:szCs w:val="20"/>
                <w:lang w:val="de-DE"/>
              </w:rPr>
            </w:pPr>
            <w:r w:rsidRPr="006B5D06">
              <w:rPr>
                <w:rFonts w:ascii="Segoe UI" w:hAnsi="Segoe UI" w:cs="Segoe UI"/>
                <w:sz w:val="20"/>
                <w:szCs w:val="20"/>
                <w:lang w:val="de-DE"/>
              </w:rPr>
              <w:t>Jean-Michel Durr (KE2)</w:t>
            </w:r>
          </w:p>
          <w:p w14:paraId="50A77454" w14:textId="0C21A300" w:rsidR="00CD257E" w:rsidRPr="00CD257E" w:rsidRDefault="00CD257E" w:rsidP="00CD257E">
            <w:pPr>
              <w:autoSpaceDE w:val="0"/>
              <w:autoSpaceDN w:val="0"/>
              <w:adjustRightInd w:val="0"/>
              <w:rPr>
                <w:rFonts w:ascii="Segoe UI" w:hAnsi="Segoe UI" w:cs="Segoe UI"/>
                <w:sz w:val="20"/>
                <w:szCs w:val="20"/>
                <w:lang w:val="fr-FR"/>
              </w:rPr>
            </w:pPr>
            <w:r w:rsidRPr="00CD257E">
              <w:rPr>
                <w:rFonts w:ascii="Segoe UI" w:hAnsi="Segoe UI" w:cs="Segoe UI"/>
                <w:sz w:val="20"/>
                <w:szCs w:val="20"/>
                <w:lang w:val="fr-FR"/>
              </w:rPr>
              <w:t xml:space="preserve">Driss </w:t>
            </w:r>
            <w:proofErr w:type="spellStart"/>
            <w:r w:rsidRPr="00CD257E">
              <w:rPr>
                <w:rFonts w:ascii="Segoe UI" w:hAnsi="Segoe UI" w:cs="Segoe UI"/>
                <w:sz w:val="20"/>
                <w:szCs w:val="20"/>
                <w:lang w:val="fr-FR"/>
              </w:rPr>
              <w:t>Afza</w:t>
            </w:r>
            <w:proofErr w:type="spellEnd"/>
            <w:r w:rsidRPr="00CD257E">
              <w:rPr>
                <w:rFonts w:ascii="Segoe UI" w:hAnsi="Segoe UI" w:cs="Segoe UI"/>
                <w:sz w:val="20"/>
                <w:szCs w:val="20"/>
                <w:lang w:val="fr-FR"/>
              </w:rPr>
              <w:t xml:space="preserve"> (KE1)</w:t>
            </w:r>
          </w:p>
        </w:tc>
      </w:tr>
      <w:tr w:rsidR="00807D49" w:rsidRPr="00954EC4" w14:paraId="31EF26A1" w14:textId="77777777" w:rsidTr="00383FFC">
        <w:tc>
          <w:tcPr>
            <w:tcW w:w="2604" w:type="dxa"/>
          </w:tcPr>
          <w:p w14:paraId="704F3CF0" w14:textId="6851371A" w:rsidR="00807D49" w:rsidRPr="00954EC4" w:rsidRDefault="00807D49" w:rsidP="00E973A2">
            <w:pPr>
              <w:spacing w:before="60" w:after="60"/>
              <w:rPr>
                <w:rFonts w:ascii="Segoe UI" w:hAnsi="Segoe UI" w:cs="Segoe UI"/>
                <w:b/>
                <w:sz w:val="22"/>
                <w:lang w:val="en-GB"/>
              </w:rPr>
            </w:pPr>
            <w:r w:rsidRPr="00954EC4">
              <w:rPr>
                <w:rFonts w:ascii="Segoe UI" w:hAnsi="Segoe UI" w:cs="Segoe UI"/>
                <w:b/>
                <w:sz w:val="22"/>
                <w:lang w:val="en-GB"/>
              </w:rPr>
              <w:t>Objective(s):</w:t>
            </w:r>
          </w:p>
        </w:tc>
        <w:tc>
          <w:tcPr>
            <w:tcW w:w="7035" w:type="dxa"/>
            <w:gridSpan w:val="4"/>
          </w:tcPr>
          <w:p w14:paraId="4DF308F5" w14:textId="44E36375" w:rsidR="00D77861" w:rsidRDefault="00D77861" w:rsidP="00CD257E">
            <w:pPr>
              <w:pStyle w:val="ListParagraph"/>
              <w:numPr>
                <w:ilvl w:val="0"/>
                <w:numId w:val="25"/>
              </w:numPr>
              <w:spacing w:before="60" w:after="60"/>
              <w:ind w:left="300" w:hanging="284"/>
              <w:rPr>
                <w:rFonts w:ascii="Segoe UI" w:hAnsi="Segoe UI" w:cs="Segoe UI"/>
                <w:sz w:val="20"/>
                <w:szCs w:val="20"/>
                <w:lang w:val="en-GB"/>
              </w:rPr>
            </w:pPr>
            <w:r>
              <w:rPr>
                <w:rFonts w:ascii="Segoe UI" w:hAnsi="Segoe UI" w:cs="Segoe UI"/>
                <w:sz w:val="20"/>
                <w:szCs w:val="20"/>
                <w:lang w:val="en-GB"/>
              </w:rPr>
              <w:t>T</w:t>
            </w:r>
            <w:r w:rsidRPr="00D77861">
              <w:rPr>
                <w:rFonts w:ascii="Segoe UI" w:hAnsi="Segoe UI" w:cs="Segoe UI"/>
                <w:sz w:val="20"/>
                <w:szCs w:val="20"/>
                <w:lang w:val="en-GB"/>
              </w:rPr>
              <w:t xml:space="preserve">o </w:t>
            </w:r>
            <w:r w:rsidR="00CD257E">
              <w:rPr>
                <w:rFonts w:ascii="Segoe UI" w:hAnsi="Segoe UI" w:cs="Segoe UI"/>
                <w:sz w:val="20"/>
                <w:szCs w:val="20"/>
                <w:lang w:val="en-GB"/>
              </w:rPr>
              <w:t>train on</w:t>
            </w:r>
            <w:r w:rsidRPr="00D77861">
              <w:rPr>
                <w:rFonts w:ascii="Segoe UI" w:hAnsi="Segoe UI" w:cs="Segoe UI"/>
                <w:sz w:val="20"/>
                <w:szCs w:val="20"/>
                <w:lang w:val="en-GB"/>
              </w:rPr>
              <w:t xml:space="preserve"> </w:t>
            </w:r>
            <w:r w:rsidR="00CD257E" w:rsidRPr="00CD257E">
              <w:rPr>
                <w:rFonts w:ascii="Segoe UI" w:hAnsi="Segoe UI" w:cs="Segoe UI"/>
                <w:sz w:val="20"/>
                <w:szCs w:val="20"/>
                <w:lang w:val="en-GB"/>
              </w:rPr>
              <w:t>water accounting as laid out in the</w:t>
            </w:r>
            <w:r w:rsidR="000803A4">
              <w:rPr>
                <w:rFonts w:ascii="Segoe UI" w:hAnsi="Segoe UI" w:cs="Segoe UI"/>
                <w:sz w:val="20"/>
                <w:szCs w:val="20"/>
                <w:lang w:val="en-GB"/>
              </w:rPr>
              <w:t xml:space="preserve"> UN</w:t>
            </w:r>
            <w:r w:rsidR="00CD257E" w:rsidRPr="00CD257E">
              <w:rPr>
                <w:rFonts w:ascii="Segoe UI" w:hAnsi="Segoe UI" w:cs="Segoe UI"/>
                <w:sz w:val="20"/>
                <w:szCs w:val="20"/>
                <w:lang w:val="en-GB"/>
              </w:rPr>
              <w:t xml:space="preserve"> System of Environmental Economic Accounting (SEEA) Central Framework</w:t>
            </w:r>
            <w:r w:rsidRPr="00D77861">
              <w:rPr>
                <w:rFonts w:ascii="Segoe UI" w:hAnsi="Segoe UI" w:cs="Segoe UI"/>
                <w:sz w:val="20"/>
                <w:szCs w:val="20"/>
                <w:lang w:val="en-GB"/>
              </w:rPr>
              <w:t xml:space="preserve">. </w:t>
            </w:r>
          </w:p>
          <w:p w14:paraId="2AE1C27E" w14:textId="1F6E119F" w:rsidR="00CD257E" w:rsidRPr="00CD257E" w:rsidRDefault="00CD257E" w:rsidP="00CD257E">
            <w:pPr>
              <w:pStyle w:val="ListParagraph"/>
              <w:numPr>
                <w:ilvl w:val="0"/>
                <w:numId w:val="25"/>
              </w:numPr>
              <w:spacing w:before="60" w:after="60"/>
              <w:ind w:left="300" w:hanging="284"/>
              <w:rPr>
                <w:rFonts w:ascii="Segoe UI" w:hAnsi="Segoe UI" w:cs="Segoe UI"/>
                <w:sz w:val="20"/>
                <w:szCs w:val="20"/>
                <w:lang w:val="en-GB"/>
              </w:rPr>
            </w:pPr>
            <w:r>
              <w:rPr>
                <w:rFonts w:ascii="Segoe UI" w:hAnsi="Segoe UI" w:cs="Segoe UI"/>
                <w:sz w:val="20"/>
                <w:szCs w:val="20"/>
                <w:lang w:val="en-GB"/>
              </w:rPr>
              <w:t>To present country experiences</w:t>
            </w:r>
          </w:p>
        </w:tc>
      </w:tr>
      <w:tr w:rsidR="00F1428F" w:rsidRPr="00954EC4" w14:paraId="749F42E0" w14:textId="77777777" w:rsidTr="00383FFC">
        <w:tc>
          <w:tcPr>
            <w:tcW w:w="2604" w:type="dxa"/>
          </w:tcPr>
          <w:p w14:paraId="074EE9D6" w14:textId="77777777" w:rsidR="00F1428F" w:rsidRPr="00954EC4" w:rsidRDefault="00F1428F" w:rsidP="00E973A2">
            <w:pPr>
              <w:spacing w:before="60" w:after="60"/>
              <w:rPr>
                <w:rFonts w:ascii="Segoe UI" w:hAnsi="Segoe UI" w:cs="Segoe UI"/>
                <w:b/>
                <w:sz w:val="22"/>
                <w:lang w:val="en-GB"/>
              </w:rPr>
            </w:pPr>
            <w:r w:rsidRPr="00954EC4">
              <w:rPr>
                <w:rFonts w:ascii="Segoe UI" w:hAnsi="Segoe UI" w:cs="Segoe UI"/>
                <w:b/>
                <w:sz w:val="22"/>
                <w:lang w:val="en-GB"/>
              </w:rPr>
              <w:t>Training Methods:</w:t>
            </w:r>
          </w:p>
        </w:tc>
        <w:tc>
          <w:tcPr>
            <w:tcW w:w="7035" w:type="dxa"/>
            <w:gridSpan w:val="4"/>
          </w:tcPr>
          <w:p w14:paraId="796D63EC" w14:textId="53998788" w:rsidR="00954EC4" w:rsidRPr="00D77861" w:rsidRDefault="00CD257E" w:rsidP="00D77861">
            <w:pPr>
              <w:spacing w:before="60" w:after="60"/>
              <w:rPr>
                <w:rFonts w:ascii="Segoe UI" w:hAnsi="Segoe UI" w:cs="Segoe UI"/>
                <w:sz w:val="20"/>
                <w:szCs w:val="20"/>
                <w:lang w:val="en-GB"/>
              </w:rPr>
            </w:pPr>
            <w:r>
              <w:rPr>
                <w:rFonts w:ascii="Segoe UI" w:hAnsi="Segoe UI" w:cs="Segoe UI"/>
                <w:sz w:val="20"/>
                <w:szCs w:val="20"/>
                <w:lang w:val="en-GB"/>
              </w:rPr>
              <w:t>Online course</w:t>
            </w:r>
            <w:r w:rsidR="00062E2E">
              <w:rPr>
                <w:rFonts w:ascii="Segoe UI" w:hAnsi="Segoe UI" w:cs="Segoe UI"/>
                <w:sz w:val="20"/>
                <w:szCs w:val="20"/>
                <w:lang w:val="en-GB"/>
              </w:rPr>
              <w:t xml:space="preserve"> (6 modules)</w:t>
            </w:r>
            <w:r>
              <w:rPr>
                <w:rFonts w:ascii="Segoe UI" w:hAnsi="Segoe UI" w:cs="Segoe UI"/>
                <w:sz w:val="20"/>
                <w:szCs w:val="20"/>
                <w:lang w:val="en-GB"/>
              </w:rPr>
              <w:t xml:space="preserve"> + 3 webinars</w:t>
            </w:r>
          </w:p>
        </w:tc>
      </w:tr>
      <w:tr w:rsidR="00F1428F" w:rsidRPr="00954EC4" w14:paraId="6AA6D9AE" w14:textId="77777777" w:rsidTr="00383FFC">
        <w:tc>
          <w:tcPr>
            <w:tcW w:w="2604" w:type="dxa"/>
          </w:tcPr>
          <w:p w14:paraId="1CD58C2E" w14:textId="77777777" w:rsidR="00F1428F" w:rsidRPr="00954EC4" w:rsidRDefault="00F1428F" w:rsidP="00E973A2">
            <w:pPr>
              <w:spacing w:before="60" w:after="60"/>
              <w:rPr>
                <w:rFonts w:ascii="Segoe UI" w:hAnsi="Segoe UI" w:cs="Segoe UI"/>
                <w:b/>
                <w:sz w:val="22"/>
                <w:lang w:val="en-GB"/>
              </w:rPr>
            </w:pPr>
            <w:r w:rsidRPr="00954EC4">
              <w:rPr>
                <w:rFonts w:ascii="Segoe UI" w:hAnsi="Segoe UI" w:cs="Segoe UI"/>
                <w:b/>
                <w:sz w:val="22"/>
                <w:lang w:val="en-GB"/>
              </w:rPr>
              <w:t>Target Group/</w:t>
            </w:r>
            <w:r w:rsidRPr="00954EC4">
              <w:rPr>
                <w:rFonts w:ascii="Segoe UI" w:hAnsi="Segoe UI" w:cs="Segoe UI"/>
                <w:b/>
                <w:sz w:val="22"/>
                <w:lang w:val="en-GB"/>
              </w:rPr>
              <w:br/>
              <w:t>partner country:</w:t>
            </w:r>
          </w:p>
        </w:tc>
        <w:tc>
          <w:tcPr>
            <w:tcW w:w="7035" w:type="dxa"/>
            <w:gridSpan w:val="4"/>
          </w:tcPr>
          <w:p w14:paraId="3F098101" w14:textId="1D86EDB7" w:rsidR="00F1428F" w:rsidRPr="00CD257E" w:rsidRDefault="00CD257E" w:rsidP="00CD257E">
            <w:pPr>
              <w:spacing w:before="60" w:after="60"/>
              <w:rPr>
                <w:rFonts w:ascii="Segoe UI" w:hAnsi="Segoe UI" w:cs="Segoe UI"/>
                <w:sz w:val="20"/>
                <w:szCs w:val="20"/>
                <w:lang w:val="en-GB"/>
              </w:rPr>
            </w:pPr>
            <w:r w:rsidRPr="00CD257E">
              <w:rPr>
                <w:rFonts w:ascii="Segoe UI" w:hAnsi="Segoe UI" w:cs="Segoe UI"/>
                <w:sz w:val="20"/>
                <w:szCs w:val="20"/>
                <w:lang w:val="en-GB"/>
              </w:rPr>
              <w:t>Producers and users of environmental accounts, including National Statistical Offices (NSOs) and other agencies of National Statistical Systems, line ministries (e.g. environment, agriculture, finance).</w:t>
            </w:r>
          </w:p>
        </w:tc>
      </w:tr>
      <w:tr w:rsidR="00F1428F" w:rsidRPr="00954EC4" w14:paraId="3E8747CF" w14:textId="77777777" w:rsidTr="00383FFC">
        <w:tc>
          <w:tcPr>
            <w:tcW w:w="2604" w:type="dxa"/>
          </w:tcPr>
          <w:p w14:paraId="1DF9CBA5" w14:textId="77777777" w:rsidR="00F1428F" w:rsidRPr="00954EC4" w:rsidRDefault="00F1428F" w:rsidP="00E973A2">
            <w:pPr>
              <w:spacing w:before="60" w:after="60"/>
              <w:rPr>
                <w:rFonts w:ascii="Segoe UI" w:hAnsi="Segoe UI" w:cs="Segoe UI"/>
                <w:b/>
                <w:sz w:val="22"/>
                <w:lang w:val="en-GB"/>
              </w:rPr>
            </w:pPr>
            <w:r w:rsidRPr="00954EC4">
              <w:rPr>
                <w:rFonts w:ascii="Segoe UI" w:hAnsi="Segoe UI" w:cs="Segoe UI"/>
                <w:b/>
                <w:sz w:val="22"/>
                <w:lang w:val="en-GB"/>
              </w:rPr>
              <w:t>Entry Qualifications:</w:t>
            </w:r>
          </w:p>
        </w:tc>
        <w:tc>
          <w:tcPr>
            <w:tcW w:w="7035" w:type="dxa"/>
            <w:gridSpan w:val="4"/>
          </w:tcPr>
          <w:p w14:paraId="6F197415" w14:textId="7FC29C02" w:rsidR="00F1428F" w:rsidRPr="00B30138" w:rsidRDefault="003D7BEB" w:rsidP="003D7BEB">
            <w:pPr>
              <w:spacing w:before="60" w:after="60"/>
              <w:rPr>
                <w:rFonts w:ascii="Segoe UI" w:hAnsi="Segoe UI" w:cs="Segoe UI"/>
                <w:sz w:val="20"/>
                <w:szCs w:val="20"/>
                <w:lang w:val="en-GB"/>
              </w:rPr>
            </w:pPr>
            <w:r w:rsidRPr="00B30138">
              <w:rPr>
                <w:rFonts w:ascii="Segoe UI" w:hAnsi="Segoe UI" w:cs="Segoe UI"/>
                <w:sz w:val="20"/>
                <w:szCs w:val="20"/>
                <w:lang w:val="en-GB"/>
              </w:rPr>
              <w:t>K</w:t>
            </w:r>
            <w:r w:rsidR="009144BA" w:rsidRPr="00B30138">
              <w:rPr>
                <w:rFonts w:ascii="Segoe UI" w:hAnsi="Segoe UI" w:cs="Segoe UI"/>
                <w:sz w:val="20"/>
                <w:szCs w:val="20"/>
                <w:lang w:val="en-GB"/>
              </w:rPr>
              <w:t>nowledge of the teaching language (see below)</w:t>
            </w:r>
          </w:p>
        </w:tc>
      </w:tr>
      <w:tr w:rsidR="00F1428F" w:rsidRPr="00954EC4" w14:paraId="52B1577F" w14:textId="77777777" w:rsidTr="00383FFC">
        <w:tc>
          <w:tcPr>
            <w:tcW w:w="2604" w:type="dxa"/>
          </w:tcPr>
          <w:p w14:paraId="66DAA58A" w14:textId="7D5862D2" w:rsidR="00F1428F" w:rsidRPr="00954EC4" w:rsidRDefault="00F1428F" w:rsidP="00FE044E">
            <w:pPr>
              <w:spacing w:before="60" w:after="60"/>
              <w:rPr>
                <w:rFonts w:ascii="Segoe UI" w:hAnsi="Segoe UI" w:cs="Segoe UI"/>
                <w:b/>
                <w:sz w:val="22"/>
                <w:lang w:val="en-GB"/>
              </w:rPr>
            </w:pPr>
            <w:r w:rsidRPr="00954EC4">
              <w:rPr>
                <w:rFonts w:ascii="Segoe UI" w:hAnsi="Segoe UI" w:cs="Segoe UI"/>
                <w:b/>
                <w:sz w:val="22"/>
                <w:lang w:val="en-GB"/>
              </w:rPr>
              <w:t xml:space="preserve">Expected </w:t>
            </w:r>
            <w:r w:rsidR="00FE044E" w:rsidRPr="00954EC4">
              <w:rPr>
                <w:rFonts w:ascii="Segoe UI" w:hAnsi="Segoe UI" w:cs="Segoe UI"/>
                <w:b/>
                <w:sz w:val="22"/>
                <w:lang w:val="en-GB"/>
              </w:rPr>
              <w:t>Results</w:t>
            </w:r>
            <w:r w:rsidRPr="00954EC4">
              <w:rPr>
                <w:rFonts w:ascii="Segoe UI" w:hAnsi="Segoe UI" w:cs="Segoe UI"/>
                <w:b/>
                <w:sz w:val="22"/>
                <w:lang w:val="en-GB"/>
              </w:rPr>
              <w:t>:</w:t>
            </w:r>
          </w:p>
        </w:tc>
        <w:tc>
          <w:tcPr>
            <w:tcW w:w="7035" w:type="dxa"/>
            <w:gridSpan w:val="4"/>
          </w:tcPr>
          <w:p w14:paraId="5F581F30" w14:textId="6EC364DB" w:rsidR="00062E2E" w:rsidRPr="00B30138" w:rsidRDefault="003D7BEB" w:rsidP="00C24612">
            <w:pPr>
              <w:spacing w:before="60" w:after="60"/>
              <w:rPr>
                <w:rFonts w:ascii="Segoe UI" w:hAnsi="Segoe UI" w:cs="Segoe UI"/>
                <w:sz w:val="20"/>
                <w:szCs w:val="20"/>
                <w:lang w:val="en-GB"/>
              </w:rPr>
            </w:pPr>
            <w:r w:rsidRPr="00B30138">
              <w:rPr>
                <w:rFonts w:ascii="Segoe UI" w:hAnsi="Segoe UI" w:cs="Segoe UI"/>
                <w:sz w:val="20"/>
                <w:szCs w:val="20"/>
                <w:lang w:val="en-GB"/>
              </w:rPr>
              <w:t xml:space="preserve">Participants are expected to </w:t>
            </w:r>
            <w:r w:rsidR="00062E2E">
              <w:rPr>
                <w:rFonts w:ascii="Segoe UI" w:hAnsi="Segoe UI" w:cs="Segoe UI"/>
                <w:sz w:val="20"/>
                <w:szCs w:val="20"/>
                <w:lang w:val="en-GB"/>
              </w:rPr>
              <w:t>be able to implement water accounting in their country.</w:t>
            </w:r>
          </w:p>
        </w:tc>
      </w:tr>
      <w:tr w:rsidR="00F1428F" w:rsidRPr="00954EC4" w14:paraId="42D91A51" w14:textId="77777777" w:rsidTr="00383FFC">
        <w:tc>
          <w:tcPr>
            <w:tcW w:w="2604" w:type="dxa"/>
          </w:tcPr>
          <w:p w14:paraId="7876728F" w14:textId="77777777" w:rsidR="00F1428F" w:rsidRPr="00954EC4" w:rsidRDefault="00F1428F" w:rsidP="00E973A2">
            <w:pPr>
              <w:spacing w:before="60" w:after="60"/>
              <w:rPr>
                <w:rFonts w:ascii="Segoe UI" w:hAnsi="Segoe UI" w:cs="Segoe UI"/>
                <w:b/>
                <w:sz w:val="22"/>
                <w:lang w:val="en-GB"/>
              </w:rPr>
            </w:pPr>
            <w:bookmarkStart w:id="0" w:name="_Hlk115272945"/>
            <w:r w:rsidRPr="00954EC4">
              <w:rPr>
                <w:rFonts w:ascii="Segoe UI" w:hAnsi="Segoe UI" w:cs="Segoe UI"/>
                <w:b/>
                <w:sz w:val="22"/>
                <w:lang w:val="en-GB"/>
              </w:rPr>
              <w:t>Contents:</w:t>
            </w:r>
          </w:p>
        </w:tc>
        <w:tc>
          <w:tcPr>
            <w:tcW w:w="7035" w:type="dxa"/>
            <w:gridSpan w:val="4"/>
          </w:tcPr>
          <w:p w14:paraId="4925AA1A" w14:textId="77777777" w:rsidR="00F05947" w:rsidRPr="00062E2E" w:rsidRDefault="00CC7BE4" w:rsidP="00CC7BE4">
            <w:pPr>
              <w:spacing w:before="60" w:after="60"/>
              <w:rPr>
                <w:rFonts w:ascii="Segoe UI" w:hAnsi="Segoe UI" w:cs="Segoe UI"/>
                <w:b/>
                <w:bCs/>
                <w:sz w:val="20"/>
                <w:szCs w:val="20"/>
                <w:lang w:val="en-GB"/>
              </w:rPr>
            </w:pPr>
            <w:r w:rsidRPr="00062E2E">
              <w:rPr>
                <w:rFonts w:ascii="Segoe UI" w:hAnsi="Segoe UI" w:cs="Segoe UI"/>
                <w:b/>
                <w:bCs/>
                <w:sz w:val="20"/>
                <w:szCs w:val="20"/>
                <w:lang w:val="en-GB"/>
              </w:rPr>
              <w:t>First webinar:</w:t>
            </w:r>
          </w:p>
          <w:p w14:paraId="7EF7737C" w14:textId="77777777" w:rsidR="00CC7BE4" w:rsidRPr="00062E2E" w:rsidRDefault="00CC7BE4" w:rsidP="00CC7BE4">
            <w:pPr>
              <w:pStyle w:val="ListParagraph"/>
              <w:numPr>
                <w:ilvl w:val="0"/>
                <w:numId w:val="25"/>
              </w:numPr>
              <w:spacing w:before="60" w:after="60"/>
              <w:ind w:left="300" w:hanging="284"/>
              <w:rPr>
                <w:rFonts w:ascii="Segoe UI" w:hAnsi="Segoe UI" w:cs="Segoe UI"/>
                <w:sz w:val="20"/>
                <w:szCs w:val="20"/>
                <w:lang w:val="en-GB"/>
              </w:rPr>
            </w:pPr>
            <w:r w:rsidRPr="00062E2E">
              <w:rPr>
                <w:rFonts w:ascii="Segoe UI" w:hAnsi="Segoe UI" w:cs="Segoe UI"/>
                <w:sz w:val="20"/>
                <w:szCs w:val="20"/>
                <w:lang w:val="en-GB"/>
              </w:rPr>
              <w:t>Presentation of the SEEA Central Framework</w:t>
            </w:r>
          </w:p>
          <w:p w14:paraId="76165581" w14:textId="77777777" w:rsidR="00CC7BE4" w:rsidRPr="00062E2E" w:rsidRDefault="00CC7BE4" w:rsidP="00CC7BE4">
            <w:pPr>
              <w:pStyle w:val="ListParagraph"/>
              <w:numPr>
                <w:ilvl w:val="0"/>
                <w:numId w:val="25"/>
              </w:numPr>
              <w:spacing w:before="60" w:after="60"/>
              <w:ind w:left="300" w:hanging="284"/>
              <w:rPr>
                <w:rFonts w:ascii="Segoe UI" w:hAnsi="Segoe UI" w:cs="Segoe UI"/>
                <w:sz w:val="20"/>
                <w:szCs w:val="20"/>
                <w:lang w:val="en-GB"/>
              </w:rPr>
            </w:pPr>
            <w:r w:rsidRPr="00062E2E">
              <w:rPr>
                <w:rFonts w:ascii="Segoe UI" w:hAnsi="Segoe UI" w:cs="Segoe UI"/>
                <w:sz w:val="20"/>
                <w:szCs w:val="20"/>
                <w:lang w:val="en-GB"/>
              </w:rPr>
              <w:t>Presentation of the SEEA online course on Water accounts</w:t>
            </w:r>
          </w:p>
          <w:p w14:paraId="2CD94968" w14:textId="77777777" w:rsidR="00062E2E" w:rsidRPr="00062E2E" w:rsidRDefault="00062E2E" w:rsidP="00062E2E">
            <w:pPr>
              <w:pStyle w:val="ListParagraph"/>
              <w:numPr>
                <w:ilvl w:val="0"/>
                <w:numId w:val="25"/>
              </w:numPr>
              <w:spacing w:before="60" w:after="60"/>
              <w:ind w:left="300" w:hanging="284"/>
              <w:rPr>
                <w:rFonts w:ascii="Segoe UI" w:hAnsi="Segoe UI" w:cs="Segoe UI"/>
                <w:sz w:val="20"/>
                <w:szCs w:val="20"/>
                <w:lang w:val="en-GB"/>
              </w:rPr>
            </w:pPr>
            <w:r w:rsidRPr="00062E2E">
              <w:rPr>
                <w:rFonts w:ascii="Segoe UI" w:hAnsi="Segoe UI" w:cs="Segoe UI"/>
                <w:sz w:val="20"/>
                <w:szCs w:val="20"/>
                <w:lang w:val="en-GB"/>
              </w:rPr>
              <w:t>Water accounts in the Mediterranean region: situation, use, examples of policies</w:t>
            </w:r>
          </w:p>
          <w:p w14:paraId="665754CA" w14:textId="77777777" w:rsidR="00CC7BE4" w:rsidRPr="00062E2E" w:rsidRDefault="00062E2E" w:rsidP="00CC7BE4">
            <w:pPr>
              <w:spacing w:before="60" w:after="60"/>
              <w:rPr>
                <w:rFonts w:ascii="Segoe UI" w:hAnsi="Segoe UI" w:cs="Segoe UI"/>
                <w:b/>
                <w:bCs/>
                <w:sz w:val="20"/>
                <w:szCs w:val="20"/>
                <w:lang w:val="en-GB"/>
              </w:rPr>
            </w:pPr>
            <w:r w:rsidRPr="00062E2E">
              <w:rPr>
                <w:rFonts w:ascii="Segoe UI" w:hAnsi="Segoe UI" w:cs="Segoe UI"/>
                <w:b/>
                <w:bCs/>
                <w:sz w:val="20"/>
                <w:szCs w:val="20"/>
                <w:lang w:val="en-GB"/>
              </w:rPr>
              <w:t>UNSD Online course:</w:t>
            </w:r>
          </w:p>
          <w:p w14:paraId="78AB740E" w14:textId="77777777" w:rsidR="00062E2E" w:rsidRPr="00062E2E" w:rsidRDefault="00062E2E" w:rsidP="00062E2E">
            <w:pPr>
              <w:pStyle w:val="ListParagraph"/>
              <w:numPr>
                <w:ilvl w:val="0"/>
                <w:numId w:val="25"/>
              </w:numPr>
              <w:spacing w:before="60" w:after="60"/>
              <w:ind w:left="300" w:hanging="284"/>
              <w:rPr>
                <w:rFonts w:ascii="Segoe UI" w:hAnsi="Segoe UI" w:cs="Segoe UI"/>
                <w:sz w:val="20"/>
                <w:szCs w:val="20"/>
                <w:lang w:val="en-GB"/>
              </w:rPr>
            </w:pPr>
            <w:r w:rsidRPr="00062E2E">
              <w:rPr>
                <w:rFonts w:ascii="Segoe UI" w:hAnsi="Segoe UI" w:cs="Segoe UI"/>
                <w:sz w:val="20"/>
                <w:szCs w:val="20"/>
                <w:lang w:val="en-GB"/>
              </w:rPr>
              <w:t>Module 1: Introduction to the SEEA Central Framework and SEEA Water</w:t>
            </w:r>
          </w:p>
          <w:p w14:paraId="64903472" w14:textId="77777777" w:rsidR="00062E2E" w:rsidRPr="00062E2E" w:rsidRDefault="00062E2E" w:rsidP="00062E2E">
            <w:pPr>
              <w:pStyle w:val="ListParagraph"/>
              <w:numPr>
                <w:ilvl w:val="0"/>
                <w:numId w:val="25"/>
              </w:numPr>
              <w:spacing w:before="60" w:after="60"/>
              <w:ind w:left="300" w:hanging="284"/>
              <w:rPr>
                <w:rFonts w:ascii="Segoe UI" w:hAnsi="Segoe UI" w:cs="Segoe UI"/>
                <w:sz w:val="20"/>
                <w:szCs w:val="20"/>
                <w:lang w:val="en-GB"/>
              </w:rPr>
            </w:pPr>
            <w:r w:rsidRPr="00062E2E">
              <w:rPr>
                <w:rFonts w:ascii="Segoe UI" w:hAnsi="Segoe UI" w:cs="Segoe UI"/>
                <w:sz w:val="20"/>
                <w:szCs w:val="20"/>
                <w:lang w:val="en-GB"/>
              </w:rPr>
              <w:t>Module 2: Physical supply and use tables for water</w:t>
            </w:r>
          </w:p>
          <w:p w14:paraId="0B38E0E5" w14:textId="77777777" w:rsidR="00062E2E" w:rsidRPr="00062E2E" w:rsidRDefault="00062E2E" w:rsidP="00062E2E">
            <w:pPr>
              <w:pStyle w:val="ListParagraph"/>
              <w:numPr>
                <w:ilvl w:val="0"/>
                <w:numId w:val="25"/>
              </w:numPr>
              <w:spacing w:before="60" w:after="60"/>
              <w:ind w:left="300" w:hanging="284"/>
              <w:rPr>
                <w:rFonts w:ascii="Segoe UI" w:hAnsi="Segoe UI" w:cs="Segoe UI"/>
                <w:sz w:val="20"/>
                <w:szCs w:val="20"/>
                <w:lang w:val="en-GB"/>
              </w:rPr>
            </w:pPr>
            <w:r w:rsidRPr="00062E2E">
              <w:rPr>
                <w:rFonts w:ascii="Segoe UI" w:hAnsi="Segoe UI" w:cs="Segoe UI"/>
                <w:sz w:val="20"/>
                <w:szCs w:val="20"/>
                <w:lang w:val="en-GB"/>
              </w:rPr>
              <w:t>Module 3: Emissions to water</w:t>
            </w:r>
          </w:p>
          <w:p w14:paraId="78210CAB" w14:textId="77777777" w:rsidR="00062E2E" w:rsidRPr="00062E2E" w:rsidRDefault="00062E2E" w:rsidP="00CC7BE4">
            <w:pPr>
              <w:spacing w:before="60" w:after="60"/>
              <w:rPr>
                <w:rFonts w:ascii="Segoe UI" w:hAnsi="Segoe UI" w:cs="Segoe UI"/>
                <w:b/>
                <w:bCs/>
                <w:sz w:val="20"/>
                <w:szCs w:val="20"/>
                <w:lang w:val="en-GB"/>
              </w:rPr>
            </w:pPr>
            <w:r w:rsidRPr="00062E2E">
              <w:rPr>
                <w:rFonts w:ascii="Segoe UI" w:hAnsi="Segoe UI" w:cs="Segoe UI"/>
                <w:b/>
                <w:bCs/>
                <w:sz w:val="20"/>
                <w:szCs w:val="20"/>
                <w:lang w:val="en-GB"/>
              </w:rPr>
              <w:t>Second webinar:</w:t>
            </w:r>
          </w:p>
          <w:p w14:paraId="5223D2C2" w14:textId="77777777" w:rsidR="00062E2E" w:rsidRPr="00062E2E" w:rsidRDefault="00062E2E" w:rsidP="00062E2E">
            <w:pPr>
              <w:pStyle w:val="ListParagraph"/>
              <w:numPr>
                <w:ilvl w:val="0"/>
                <w:numId w:val="25"/>
              </w:numPr>
              <w:spacing w:before="60" w:after="60"/>
              <w:ind w:left="300" w:hanging="284"/>
              <w:rPr>
                <w:rFonts w:ascii="Segoe UI" w:hAnsi="Segoe UI" w:cs="Segoe UI"/>
                <w:sz w:val="20"/>
                <w:szCs w:val="20"/>
                <w:lang w:val="en-GB"/>
              </w:rPr>
            </w:pPr>
            <w:r w:rsidRPr="00062E2E">
              <w:rPr>
                <w:rFonts w:ascii="Segoe UI" w:hAnsi="Segoe UI" w:cs="Segoe UI"/>
                <w:sz w:val="20"/>
                <w:szCs w:val="20"/>
                <w:lang w:val="en-GB"/>
              </w:rPr>
              <w:t>Feedback and Q&amp;A of the trainees on the first 3 modules of the course</w:t>
            </w:r>
          </w:p>
          <w:p w14:paraId="2C8CA539" w14:textId="77777777" w:rsidR="00062E2E" w:rsidRPr="00062E2E" w:rsidRDefault="00062E2E" w:rsidP="00062E2E">
            <w:pPr>
              <w:pStyle w:val="ListParagraph"/>
              <w:numPr>
                <w:ilvl w:val="0"/>
                <w:numId w:val="25"/>
              </w:numPr>
              <w:spacing w:before="60" w:after="60"/>
              <w:ind w:left="300" w:hanging="284"/>
              <w:rPr>
                <w:rFonts w:ascii="Segoe UI" w:hAnsi="Segoe UI" w:cs="Segoe UI"/>
                <w:sz w:val="20"/>
                <w:szCs w:val="20"/>
                <w:lang w:val="en-GB"/>
              </w:rPr>
            </w:pPr>
            <w:r w:rsidRPr="00062E2E">
              <w:rPr>
                <w:rFonts w:ascii="Segoe UI" w:hAnsi="Segoe UI" w:cs="Segoe UI"/>
                <w:sz w:val="20"/>
                <w:szCs w:val="20"/>
                <w:lang w:val="en-GB"/>
              </w:rPr>
              <w:t>Country examples of Water accounts</w:t>
            </w:r>
          </w:p>
          <w:p w14:paraId="34961EF6" w14:textId="77777777" w:rsidR="00062E2E" w:rsidRPr="00062E2E" w:rsidRDefault="00062E2E" w:rsidP="00062E2E">
            <w:pPr>
              <w:pStyle w:val="ListParagraph"/>
              <w:numPr>
                <w:ilvl w:val="0"/>
                <w:numId w:val="25"/>
              </w:numPr>
              <w:spacing w:before="60" w:after="60"/>
              <w:ind w:left="300" w:hanging="284"/>
              <w:rPr>
                <w:rFonts w:ascii="Segoe UI" w:hAnsi="Segoe UI" w:cs="Segoe UI"/>
                <w:sz w:val="20"/>
                <w:szCs w:val="20"/>
                <w:lang w:val="en-GB"/>
              </w:rPr>
            </w:pPr>
            <w:r w:rsidRPr="00062E2E">
              <w:rPr>
                <w:rFonts w:ascii="Segoe UI" w:hAnsi="Segoe UI" w:cs="Segoe UI"/>
                <w:sz w:val="20"/>
                <w:szCs w:val="20"/>
                <w:lang w:val="en-GB"/>
              </w:rPr>
              <w:t>Presentation of the next 3 modules</w:t>
            </w:r>
          </w:p>
          <w:p w14:paraId="2FB8C0A9" w14:textId="2169112F" w:rsidR="00062E2E" w:rsidRPr="00062E2E" w:rsidRDefault="00062E2E" w:rsidP="00062E2E">
            <w:pPr>
              <w:spacing w:before="60" w:after="60"/>
              <w:rPr>
                <w:rFonts w:ascii="Segoe UI" w:hAnsi="Segoe UI" w:cs="Segoe UI"/>
                <w:b/>
                <w:bCs/>
                <w:sz w:val="20"/>
                <w:szCs w:val="20"/>
                <w:lang w:val="en-GB"/>
              </w:rPr>
            </w:pPr>
            <w:r w:rsidRPr="00062E2E">
              <w:rPr>
                <w:rFonts w:ascii="Segoe UI" w:hAnsi="Segoe UI" w:cs="Segoe UI"/>
                <w:b/>
                <w:bCs/>
                <w:sz w:val="20"/>
                <w:szCs w:val="20"/>
                <w:lang w:val="en-GB"/>
              </w:rPr>
              <w:t xml:space="preserve">UNSD </w:t>
            </w:r>
            <w:r w:rsidR="001C01C6">
              <w:rPr>
                <w:rFonts w:ascii="Segoe UI" w:hAnsi="Segoe UI" w:cs="Segoe UI"/>
                <w:b/>
                <w:bCs/>
                <w:sz w:val="20"/>
                <w:szCs w:val="20"/>
                <w:lang w:val="en-GB"/>
              </w:rPr>
              <w:t>Online course</w:t>
            </w:r>
            <w:r w:rsidRPr="00062E2E">
              <w:rPr>
                <w:rFonts w:ascii="Segoe UI" w:hAnsi="Segoe UI" w:cs="Segoe UI"/>
                <w:b/>
                <w:bCs/>
                <w:sz w:val="20"/>
                <w:szCs w:val="20"/>
                <w:lang w:val="en-GB"/>
              </w:rPr>
              <w:t>:</w:t>
            </w:r>
          </w:p>
          <w:p w14:paraId="29E9C0C4" w14:textId="77777777" w:rsidR="00062E2E" w:rsidRPr="00062E2E" w:rsidRDefault="00062E2E" w:rsidP="00062E2E">
            <w:pPr>
              <w:pStyle w:val="ListParagraph"/>
              <w:numPr>
                <w:ilvl w:val="0"/>
                <w:numId w:val="25"/>
              </w:numPr>
              <w:spacing w:before="60" w:after="60"/>
              <w:ind w:left="300" w:hanging="284"/>
              <w:rPr>
                <w:rFonts w:ascii="Segoe UI" w:hAnsi="Segoe UI" w:cs="Segoe UI"/>
                <w:sz w:val="20"/>
                <w:szCs w:val="20"/>
                <w:lang w:val="en-GB"/>
              </w:rPr>
            </w:pPr>
            <w:r w:rsidRPr="00062E2E">
              <w:rPr>
                <w:rFonts w:ascii="Segoe UI" w:hAnsi="Segoe UI" w:cs="Segoe UI"/>
                <w:sz w:val="20"/>
                <w:szCs w:val="20"/>
                <w:lang w:val="en-GB"/>
              </w:rPr>
              <w:t>Module 4: Water assets accounts in physical terms (short intro to valuation)</w:t>
            </w:r>
          </w:p>
          <w:p w14:paraId="0794EC29" w14:textId="77777777" w:rsidR="00062E2E" w:rsidRPr="00062E2E" w:rsidRDefault="00062E2E" w:rsidP="00062E2E">
            <w:pPr>
              <w:pStyle w:val="ListParagraph"/>
              <w:numPr>
                <w:ilvl w:val="0"/>
                <w:numId w:val="25"/>
              </w:numPr>
              <w:spacing w:before="60" w:after="60"/>
              <w:ind w:left="300" w:hanging="284"/>
              <w:rPr>
                <w:rFonts w:ascii="Segoe UI" w:hAnsi="Segoe UI" w:cs="Segoe UI"/>
                <w:sz w:val="20"/>
                <w:szCs w:val="20"/>
                <w:lang w:val="en-GB"/>
              </w:rPr>
            </w:pPr>
            <w:r w:rsidRPr="00062E2E">
              <w:rPr>
                <w:rFonts w:ascii="Segoe UI" w:hAnsi="Segoe UI" w:cs="Segoe UI"/>
                <w:sz w:val="20"/>
                <w:szCs w:val="20"/>
                <w:lang w:val="en-GB"/>
              </w:rPr>
              <w:t>Module 5: Combined presentations (bringing together different accounts) and other items</w:t>
            </w:r>
          </w:p>
          <w:p w14:paraId="773482E9" w14:textId="77777777" w:rsidR="00062E2E" w:rsidRPr="00062E2E" w:rsidRDefault="00062E2E" w:rsidP="00062E2E">
            <w:pPr>
              <w:pStyle w:val="ListParagraph"/>
              <w:numPr>
                <w:ilvl w:val="0"/>
                <w:numId w:val="25"/>
              </w:numPr>
              <w:spacing w:before="60" w:after="60"/>
              <w:ind w:left="300" w:hanging="284"/>
              <w:rPr>
                <w:rFonts w:ascii="Segoe UI" w:hAnsi="Segoe UI" w:cs="Segoe UI"/>
                <w:sz w:val="20"/>
                <w:szCs w:val="20"/>
                <w:lang w:val="en-GB"/>
              </w:rPr>
            </w:pPr>
            <w:r w:rsidRPr="00062E2E">
              <w:rPr>
                <w:rFonts w:ascii="Segoe UI" w:hAnsi="Segoe UI" w:cs="Segoe UI"/>
                <w:sz w:val="20"/>
                <w:szCs w:val="20"/>
                <w:lang w:val="en-GB"/>
              </w:rPr>
              <w:t>Module 6: Practical guidance for implementation</w:t>
            </w:r>
          </w:p>
          <w:p w14:paraId="559248CA" w14:textId="28178B23" w:rsidR="00062E2E" w:rsidRPr="00062E2E" w:rsidRDefault="00062E2E" w:rsidP="00062E2E">
            <w:pPr>
              <w:spacing w:before="60" w:after="60"/>
              <w:rPr>
                <w:rFonts w:ascii="Segoe UI" w:hAnsi="Segoe UI" w:cs="Segoe UI"/>
                <w:b/>
                <w:bCs/>
                <w:sz w:val="20"/>
                <w:szCs w:val="20"/>
                <w:lang w:val="en-GB"/>
              </w:rPr>
            </w:pPr>
            <w:r w:rsidRPr="00062E2E">
              <w:rPr>
                <w:rFonts w:ascii="Segoe UI" w:hAnsi="Segoe UI" w:cs="Segoe UI"/>
                <w:b/>
                <w:bCs/>
                <w:sz w:val="20"/>
                <w:szCs w:val="20"/>
                <w:lang w:val="en-GB"/>
              </w:rPr>
              <w:t>Third webinar:</w:t>
            </w:r>
          </w:p>
          <w:p w14:paraId="57A32315" w14:textId="44DE0320" w:rsidR="00062E2E" w:rsidRPr="00062E2E" w:rsidRDefault="00062E2E" w:rsidP="00062E2E">
            <w:pPr>
              <w:pStyle w:val="ListParagraph"/>
              <w:numPr>
                <w:ilvl w:val="0"/>
                <w:numId w:val="25"/>
              </w:numPr>
              <w:spacing w:before="60" w:after="60"/>
              <w:ind w:left="300" w:hanging="284"/>
              <w:rPr>
                <w:rFonts w:ascii="Segoe UI" w:hAnsi="Segoe UI" w:cs="Segoe UI"/>
                <w:sz w:val="20"/>
                <w:szCs w:val="20"/>
                <w:lang w:val="en-GB"/>
              </w:rPr>
            </w:pPr>
            <w:r w:rsidRPr="00062E2E">
              <w:rPr>
                <w:rFonts w:ascii="Segoe UI" w:hAnsi="Segoe UI" w:cs="Segoe UI"/>
                <w:sz w:val="20"/>
                <w:szCs w:val="20"/>
                <w:lang w:val="en-GB"/>
              </w:rPr>
              <w:t>Feedback and Q&amp;A of the trainees on the course</w:t>
            </w:r>
          </w:p>
          <w:p w14:paraId="16BA8EDE" w14:textId="77777777" w:rsidR="00062E2E" w:rsidRPr="00062E2E" w:rsidRDefault="00062E2E" w:rsidP="00062E2E">
            <w:pPr>
              <w:pStyle w:val="ListParagraph"/>
              <w:numPr>
                <w:ilvl w:val="0"/>
                <w:numId w:val="25"/>
              </w:numPr>
              <w:spacing w:before="60" w:after="60"/>
              <w:ind w:left="300" w:hanging="284"/>
              <w:rPr>
                <w:rFonts w:ascii="Segoe UI" w:hAnsi="Segoe UI" w:cs="Segoe UI"/>
                <w:sz w:val="20"/>
                <w:szCs w:val="20"/>
                <w:lang w:val="en-GB"/>
              </w:rPr>
            </w:pPr>
            <w:r w:rsidRPr="00062E2E">
              <w:rPr>
                <w:rFonts w:ascii="Segoe UI" w:hAnsi="Segoe UI" w:cs="Segoe UI"/>
                <w:sz w:val="20"/>
                <w:szCs w:val="20"/>
                <w:lang w:val="en-GB"/>
              </w:rPr>
              <w:t>The way forward: need for technical assistance, national and regional projects, pilot countries for international projects</w:t>
            </w:r>
          </w:p>
          <w:p w14:paraId="6C3831BD" w14:textId="5B42B57D" w:rsidR="00062E2E" w:rsidRPr="00062E2E" w:rsidRDefault="00062E2E" w:rsidP="00062E2E">
            <w:pPr>
              <w:pStyle w:val="ListParagraph"/>
              <w:numPr>
                <w:ilvl w:val="0"/>
                <w:numId w:val="25"/>
              </w:numPr>
              <w:spacing w:before="60" w:after="60"/>
              <w:ind w:left="300" w:hanging="284"/>
              <w:rPr>
                <w:rFonts w:ascii="Segoe UI" w:hAnsi="Segoe UI" w:cs="Segoe UI"/>
                <w:sz w:val="20"/>
                <w:szCs w:val="20"/>
                <w:lang w:val="en-GB"/>
              </w:rPr>
            </w:pPr>
            <w:r w:rsidRPr="00062E2E">
              <w:rPr>
                <w:rFonts w:ascii="Segoe UI" w:hAnsi="Segoe UI" w:cs="Segoe UI"/>
                <w:sz w:val="20"/>
                <w:szCs w:val="20"/>
                <w:lang w:val="en-GB"/>
              </w:rPr>
              <w:t>Conclusion and recommendations for implementation of SEEA water</w:t>
            </w:r>
          </w:p>
        </w:tc>
      </w:tr>
      <w:bookmarkEnd w:id="0"/>
      <w:tr w:rsidR="002B2DA9" w:rsidRPr="00954EC4" w14:paraId="7B226C4D" w14:textId="77777777" w:rsidTr="00383FFC">
        <w:tc>
          <w:tcPr>
            <w:tcW w:w="2604" w:type="dxa"/>
          </w:tcPr>
          <w:p w14:paraId="4A574C05" w14:textId="77777777" w:rsidR="002B2DA9" w:rsidRPr="00954EC4" w:rsidRDefault="002B2DA9" w:rsidP="002B2DA9">
            <w:pPr>
              <w:spacing w:before="60" w:after="60"/>
              <w:rPr>
                <w:rFonts w:ascii="Segoe UI" w:hAnsi="Segoe UI" w:cs="Segoe UI"/>
                <w:b/>
                <w:sz w:val="22"/>
                <w:lang w:val="en-GB"/>
              </w:rPr>
            </w:pPr>
            <w:r w:rsidRPr="00954EC4">
              <w:rPr>
                <w:rFonts w:ascii="Segoe UI" w:hAnsi="Segoe UI" w:cs="Segoe UI"/>
                <w:lang w:val="en-GB"/>
              </w:rPr>
              <w:lastRenderedPageBreak/>
              <w:br w:type="page"/>
            </w:r>
            <w:r w:rsidRPr="00954EC4">
              <w:rPr>
                <w:rFonts w:ascii="Segoe UI" w:hAnsi="Segoe UI" w:cs="Segoe UI"/>
                <w:b/>
                <w:sz w:val="22"/>
                <w:lang w:val="en-GB"/>
              </w:rPr>
              <w:t>Required Reading:</w:t>
            </w:r>
          </w:p>
        </w:tc>
        <w:tc>
          <w:tcPr>
            <w:tcW w:w="7035" w:type="dxa"/>
            <w:gridSpan w:val="4"/>
          </w:tcPr>
          <w:p w14:paraId="120C40E6" w14:textId="18BC4099" w:rsidR="009E7365" w:rsidRPr="00B30138" w:rsidRDefault="00062E2E" w:rsidP="002B2DA9">
            <w:pPr>
              <w:spacing w:before="60" w:after="60"/>
              <w:rPr>
                <w:rFonts w:ascii="Segoe UI" w:hAnsi="Segoe UI" w:cs="Segoe UI"/>
                <w:sz w:val="20"/>
                <w:szCs w:val="20"/>
                <w:lang w:val="en-GB"/>
              </w:rPr>
            </w:pPr>
            <w:proofErr w:type="spellStart"/>
            <w:r>
              <w:rPr>
                <w:rFonts w:ascii="Segoe UI" w:hAnsi="Segoe UI" w:cs="Segoe UI"/>
                <w:sz w:val="20"/>
                <w:szCs w:val="20"/>
                <w:lang w:val="en-GB"/>
              </w:rPr>
              <w:t>na</w:t>
            </w:r>
            <w:proofErr w:type="spellEnd"/>
          </w:p>
        </w:tc>
      </w:tr>
      <w:tr w:rsidR="002B2DA9" w:rsidRPr="00954EC4" w14:paraId="7123C625" w14:textId="77777777" w:rsidTr="00383FFC">
        <w:tc>
          <w:tcPr>
            <w:tcW w:w="2604" w:type="dxa"/>
          </w:tcPr>
          <w:p w14:paraId="72A1C160" w14:textId="77777777" w:rsidR="002B2DA9" w:rsidRPr="00954EC4" w:rsidRDefault="002B2DA9" w:rsidP="002B2DA9">
            <w:pPr>
              <w:spacing w:before="60" w:after="60"/>
              <w:rPr>
                <w:rFonts w:ascii="Segoe UI" w:hAnsi="Segoe UI" w:cs="Segoe UI"/>
                <w:b/>
                <w:sz w:val="22"/>
                <w:lang w:val="en-GB"/>
              </w:rPr>
            </w:pPr>
            <w:r w:rsidRPr="00954EC4">
              <w:rPr>
                <w:rFonts w:ascii="Segoe UI" w:hAnsi="Segoe UI" w:cs="Segoe UI"/>
                <w:b/>
                <w:sz w:val="22"/>
                <w:lang w:val="en-GB"/>
              </w:rPr>
              <w:t>Suggested Reading:</w:t>
            </w:r>
          </w:p>
        </w:tc>
        <w:tc>
          <w:tcPr>
            <w:tcW w:w="7035" w:type="dxa"/>
            <w:gridSpan w:val="4"/>
          </w:tcPr>
          <w:p w14:paraId="418812CB" w14:textId="7DBFCD05" w:rsidR="00AB1417" w:rsidRPr="00AB1417" w:rsidRDefault="00AB1417" w:rsidP="009E7365">
            <w:pPr>
              <w:spacing w:before="60" w:after="60"/>
              <w:rPr>
                <w:rFonts w:ascii="Segoe UI" w:hAnsi="Segoe UI" w:cs="Segoe UI"/>
                <w:sz w:val="20"/>
                <w:szCs w:val="20"/>
                <w:lang w:val="en-GB"/>
              </w:rPr>
            </w:pPr>
            <w:r w:rsidRPr="00AB1417">
              <w:rPr>
                <w:rFonts w:ascii="Segoe UI" w:hAnsi="Segoe UI" w:cs="Segoe UI"/>
                <w:sz w:val="20"/>
                <w:szCs w:val="20"/>
                <w:lang w:val="en-GB"/>
              </w:rPr>
              <w:t>System of Environmental-Economic Accounting Central Framework</w:t>
            </w:r>
          </w:p>
          <w:p w14:paraId="4077DDD8" w14:textId="37057917" w:rsidR="00AB1417" w:rsidRPr="00AB1417" w:rsidRDefault="00AB1417" w:rsidP="009E7365">
            <w:pPr>
              <w:spacing w:before="60" w:after="60"/>
              <w:rPr>
                <w:rFonts w:ascii="Segoe UI" w:hAnsi="Segoe UI" w:cs="Segoe UI"/>
                <w:sz w:val="20"/>
                <w:szCs w:val="20"/>
                <w:lang w:val="en-GB"/>
              </w:rPr>
            </w:pPr>
            <w:r w:rsidRPr="00AB1417">
              <w:rPr>
                <w:rFonts w:ascii="Segoe UI" w:hAnsi="Segoe UI" w:cs="Segoe UI"/>
                <w:sz w:val="20"/>
                <w:szCs w:val="20"/>
                <w:lang w:val="en-GB"/>
              </w:rPr>
              <w:t xml:space="preserve">English: </w:t>
            </w:r>
            <w:hyperlink r:id="rId12" w:history="1">
              <w:r w:rsidRPr="00AB1417">
                <w:rPr>
                  <w:rStyle w:val="Hyperlink"/>
                  <w:rFonts w:ascii="Segoe UI" w:hAnsi="Segoe UI" w:cs="Segoe UI"/>
                  <w:sz w:val="20"/>
                  <w:szCs w:val="20"/>
                  <w:lang w:val="en-GB"/>
                </w:rPr>
                <w:t>https://seea.un.org/sites/seea.un.org/files/seea_cf_final_en.pdf</w:t>
              </w:r>
            </w:hyperlink>
            <w:r w:rsidRPr="00AB1417">
              <w:rPr>
                <w:rFonts w:ascii="Segoe UI" w:hAnsi="Segoe UI" w:cs="Segoe UI"/>
                <w:sz w:val="20"/>
                <w:szCs w:val="20"/>
                <w:lang w:val="en-GB"/>
              </w:rPr>
              <w:t xml:space="preserve"> </w:t>
            </w:r>
          </w:p>
          <w:p w14:paraId="28941460" w14:textId="59937A0C" w:rsidR="00AB1417" w:rsidRPr="006A572D" w:rsidRDefault="00AB1417" w:rsidP="009E7365">
            <w:pPr>
              <w:spacing w:before="60" w:after="60"/>
              <w:rPr>
                <w:rFonts w:ascii="Segoe UI" w:hAnsi="Segoe UI" w:cs="Segoe UI"/>
                <w:sz w:val="20"/>
                <w:szCs w:val="20"/>
                <w:lang w:val="pt-PT"/>
              </w:rPr>
            </w:pPr>
            <w:r w:rsidRPr="006A572D">
              <w:rPr>
                <w:rFonts w:ascii="Segoe UI" w:hAnsi="Segoe UI" w:cs="Segoe UI"/>
                <w:sz w:val="20"/>
                <w:szCs w:val="20"/>
                <w:lang w:val="pt-PT"/>
              </w:rPr>
              <w:t xml:space="preserve">Arabic: </w:t>
            </w:r>
            <w:hyperlink r:id="rId13" w:history="1">
              <w:r w:rsidRPr="006A572D">
                <w:rPr>
                  <w:rStyle w:val="Hyperlink"/>
                  <w:rFonts w:ascii="Segoe UI" w:hAnsi="Segoe UI" w:cs="Segoe UI"/>
                  <w:sz w:val="20"/>
                  <w:szCs w:val="20"/>
                  <w:lang w:val="pt-PT"/>
                </w:rPr>
                <w:t>https://seea.un.org/sites/seea.un.org/files/seea_cf_final_ar.pdf</w:t>
              </w:r>
            </w:hyperlink>
            <w:r w:rsidRPr="006A572D">
              <w:rPr>
                <w:rFonts w:ascii="Segoe UI" w:hAnsi="Segoe UI" w:cs="Segoe UI"/>
                <w:sz w:val="20"/>
                <w:szCs w:val="20"/>
                <w:lang w:val="pt-PT"/>
              </w:rPr>
              <w:t xml:space="preserve"> </w:t>
            </w:r>
          </w:p>
          <w:p w14:paraId="4A38C33B" w14:textId="57D798A9" w:rsidR="00AB1417" w:rsidRPr="00AB1417" w:rsidRDefault="00AB1417" w:rsidP="009E7365">
            <w:pPr>
              <w:spacing w:before="60" w:after="60"/>
              <w:rPr>
                <w:rFonts w:ascii="Segoe UI" w:hAnsi="Segoe UI" w:cs="Segoe UI"/>
                <w:sz w:val="20"/>
                <w:szCs w:val="20"/>
                <w:lang w:val="en-GB"/>
              </w:rPr>
            </w:pPr>
            <w:r w:rsidRPr="00AB1417">
              <w:rPr>
                <w:rFonts w:ascii="Segoe UI" w:hAnsi="Segoe UI" w:cs="Segoe UI"/>
                <w:sz w:val="20"/>
                <w:szCs w:val="20"/>
                <w:lang w:val="en-GB"/>
              </w:rPr>
              <w:t xml:space="preserve">French: </w:t>
            </w:r>
            <w:hyperlink r:id="rId14" w:history="1">
              <w:r w:rsidRPr="00AB1417">
                <w:rPr>
                  <w:rStyle w:val="Hyperlink"/>
                  <w:rFonts w:ascii="Segoe UI" w:hAnsi="Segoe UI" w:cs="Segoe UI"/>
                  <w:sz w:val="20"/>
                  <w:szCs w:val="20"/>
                  <w:lang w:val="en-GB"/>
                </w:rPr>
                <w:t>https://seea.un.org/sites/seea.un.org/files/seea_cf_final_fr.pdf</w:t>
              </w:r>
            </w:hyperlink>
            <w:r w:rsidRPr="00AB1417">
              <w:rPr>
                <w:rFonts w:ascii="Segoe UI" w:hAnsi="Segoe UI" w:cs="Segoe UI"/>
                <w:sz w:val="20"/>
                <w:szCs w:val="20"/>
                <w:lang w:val="en-GB"/>
              </w:rPr>
              <w:t xml:space="preserve"> </w:t>
            </w:r>
          </w:p>
          <w:p w14:paraId="620C5F73" w14:textId="08DA80B3" w:rsidR="00CC7BE4" w:rsidRPr="00AB1417" w:rsidRDefault="00CC7BE4" w:rsidP="009E7365">
            <w:pPr>
              <w:spacing w:before="60" w:after="60"/>
              <w:rPr>
                <w:rFonts w:ascii="Segoe UI" w:hAnsi="Segoe UI" w:cs="Segoe UI"/>
                <w:sz w:val="20"/>
                <w:szCs w:val="20"/>
                <w:lang w:val="en-GB"/>
              </w:rPr>
            </w:pPr>
            <w:r w:rsidRPr="00AB1417">
              <w:rPr>
                <w:rFonts w:ascii="Segoe UI" w:hAnsi="Segoe UI" w:cs="Segoe UI"/>
                <w:sz w:val="20"/>
                <w:szCs w:val="20"/>
                <w:lang w:val="en-GB"/>
              </w:rPr>
              <w:t>System of Environmental-Economic Accounting for Water</w:t>
            </w:r>
          </w:p>
          <w:p w14:paraId="31259FD2" w14:textId="267096C1" w:rsidR="00CC7BE4" w:rsidRPr="00AB1417" w:rsidRDefault="00AB1417" w:rsidP="009E7365">
            <w:pPr>
              <w:spacing w:before="60" w:after="60"/>
              <w:rPr>
                <w:rFonts w:ascii="Segoe UI" w:hAnsi="Segoe UI" w:cs="Segoe UI"/>
                <w:sz w:val="20"/>
                <w:szCs w:val="20"/>
                <w:lang w:val="en-GB"/>
              </w:rPr>
            </w:pPr>
            <w:r w:rsidRPr="00AB1417">
              <w:rPr>
                <w:rFonts w:ascii="Segoe UI" w:hAnsi="Segoe UI" w:cs="Segoe UI"/>
                <w:sz w:val="20"/>
                <w:szCs w:val="20"/>
              </w:rPr>
              <w:t xml:space="preserve">English: </w:t>
            </w:r>
            <w:hyperlink r:id="rId15" w:history="1">
              <w:r w:rsidRPr="00AB1417">
                <w:rPr>
                  <w:rStyle w:val="Hyperlink"/>
                  <w:rFonts w:ascii="Segoe UI" w:hAnsi="Segoe UI" w:cs="Segoe UI"/>
                  <w:sz w:val="20"/>
                  <w:szCs w:val="20"/>
                  <w:lang w:val="en-GB"/>
                </w:rPr>
                <w:t>https://seea.un.org/sites/seea.un.org/files/seeawaterwebversion_final_en.pdf</w:t>
              </w:r>
            </w:hyperlink>
          </w:p>
          <w:p w14:paraId="4284865F" w14:textId="70203E76" w:rsidR="00CC7BE4" w:rsidRPr="00AB1417" w:rsidRDefault="00AB1417" w:rsidP="009E7365">
            <w:pPr>
              <w:spacing w:before="60" w:after="60"/>
              <w:rPr>
                <w:rFonts w:ascii="Segoe UI" w:hAnsi="Segoe UI" w:cs="Segoe UI"/>
                <w:sz w:val="20"/>
                <w:szCs w:val="20"/>
                <w:lang w:val="en-GB"/>
              </w:rPr>
            </w:pPr>
            <w:r>
              <w:rPr>
                <w:rFonts w:ascii="Segoe UI" w:hAnsi="Segoe UI" w:cs="Segoe UI"/>
                <w:sz w:val="20"/>
                <w:szCs w:val="20"/>
              </w:rPr>
              <w:t xml:space="preserve">French: </w:t>
            </w:r>
            <w:hyperlink r:id="rId16" w:history="1">
              <w:r w:rsidRPr="008E1B97">
                <w:rPr>
                  <w:rStyle w:val="Hyperlink"/>
                  <w:rFonts w:ascii="Segoe UI" w:hAnsi="Segoe UI" w:cs="Segoe UI"/>
                  <w:sz w:val="20"/>
                  <w:szCs w:val="20"/>
                  <w:lang w:val="en-GB"/>
                </w:rPr>
                <w:t>https://seea.un.org/sites/seea.un.org/files/seeawaterwebversion_final_fr.pdf</w:t>
              </w:r>
            </w:hyperlink>
          </w:p>
        </w:tc>
      </w:tr>
      <w:tr w:rsidR="002B2DA9" w:rsidRPr="006A572D" w14:paraId="5AA1A5F7" w14:textId="77777777" w:rsidTr="00383FFC">
        <w:tc>
          <w:tcPr>
            <w:tcW w:w="2604" w:type="dxa"/>
          </w:tcPr>
          <w:p w14:paraId="04757F44" w14:textId="77777777" w:rsidR="002B2DA9" w:rsidRPr="00954EC4" w:rsidRDefault="002B2DA9" w:rsidP="002B2DA9">
            <w:pPr>
              <w:spacing w:before="60" w:after="60"/>
              <w:rPr>
                <w:rFonts w:ascii="Segoe UI" w:hAnsi="Segoe UI" w:cs="Segoe UI"/>
                <w:b/>
                <w:sz w:val="22"/>
                <w:lang w:val="en-GB"/>
              </w:rPr>
            </w:pPr>
            <w:r w:rsidRPr="00954EC4">
              <w:rPr>
                <w:rFonts w:ascii="Segoe UI" w:hAnsi="Segoe UI" w:cs="Segoe UI"/>
                <w:b/>
                <w:sz w:val="22"/>
                <w:lang w:val="en-GB"/>
              </w:rPr>
              <w:t>Required Preparation:</w:t>
            </w:r>
          </w:p>
        </w:tc>
        <w:tc>
          <w:tcPr>
            <w:tcW w:w="7035" w:type="dxa"/>
            <w:gridSpan w:val="4"/>
          </w:tcPr>
          <w:p w14:paraId="1DA4B1E1" w14:textId="77777777" w:rsidR="002B2DA9" w:rsidRDefault="001C01C6" w:rsidP="002B2DA9">
            <w:pPr>
              <w:spacing w:before="60" w:after="60"/>
              <w:rPr>
                <w:rFonts w:ascii="Segoe UI" w:hAnsi="Segoe UI" w:cs="Segoe UI"/>
                <w:sz w:val="20"/>
                <w:szCs w:val="20"/>
                <w:lang w:val="en-GB"/>
              </w:rPr>
            </w:pPr>
            <w:r>
              <w:rPr>
                <w:rFonts w:ascii="Segoe UI" w:hAnsi="Segoe UI" w:cs="Segoe UI"/>
                <w:sz w:val="20"/>
                <w:szCs w:val="20"/>
                <w:lang w:val="en-GB"/>
              </w:rPr>
              <w:t xml:space="preserve">Link to the online courses (available in English and Arabic) – free registration is necessary to access to the online course: </w:t>
            </w:r>
          </w:p>
          <w:p w14:paraId="100BD423" w14:textId="7E09BDBA" w:rsidR="001C01C6" w:rsidRDefault="001C01C6" w:rsidP="002B2DA9">
            <w:pPr>
              <w:spacing w:before="60" w:after="60"/>
              <w:rPr>
                <w:rFonts w:ascii="Segoe UI" w:hAnsi="Segoe UI" w:cs="Segoe UI"/>
                <w:sz w:val="20"/>
                <w:szCs w:val="20"/>
                <w:lang w:val="en-GB"/>
              </w:rPr>
            </w:pPr>
            <w:r>
              <w:rPr>
                <w:rFonts w:ascii="Segoe UI" w:hAnsi="Segoe UI" w:cs="Segoe UI"/>
                <w:sz w:val="20"/>
                <w:szCs w:val="20"/>
                <w:lang w:val="en-GB"/>
              </w:rPr>
              <w:t xml:space="preserve">English: </w:t>
            </w:r>
            <w:hyperlink r:id="rId17" w:history="1">
              <w:r w:rsidRPr="006D0007">
                <w:rPr>
                  <w:rStyle w:val="Hyperlink"/>
                  <w:rFonts w:ascii="Segoe UI" w:hAnsi="Segoe UI" w:cs="Segoe UI"/>
                  <w:sz w:val="20"/>
                  <w:szCs w:val="20"/>
                  <w:lang w:val="en-GB"/>
                </w:rPr>
                <w:t>https://learning.officialstatistics.org/course/view.php?id=13</w:t>
              </w:r>
            </w:hyperlink>
          </w:p>
          <w:p w14:paraId="2AA01711" w14:textId="0DC40BE7" w:rsidR="001C01C6" w:rsidRPr="006A572D" w:rsidRDefault="001C01C6" w:rsidP="002B2DA9">
            <w:pPr>
              <w:spacing w:before="60" w:after="60"/>
              <w:rPr>
                <w:rFonts w:ascii="Segoe UI" w:hAnsi="Segoe UI" w:cs="Segoe UI"/>
                <w:sz w:val="20"/>
                <w:szCs w:val="20"/>
                <w:lang w:val="pt-PT"/>
              </w:rPr>
            </w:pPr>
            <w:r w:rsidRPr="006A572D">
              <w:rPr>
                <w:rFonts w:ascii="Segoe UI" w:hAnsi="Segoe UI" w:cs="Segoe UI"/>
                <w:sz w:val="20"/>
                <w:szCs w:val="20"/>
                <w:lang w:val="pt-PT"/>
              </w:rPr>
              <w:t xml:space="preserve">Arabic: </w:t>
            </w:r>
            <w:hyperlink r:id="rId18" w:history="1">
              <w:r w:rsidRPr="006A572D">
                <w:rPr>
                  <w:rStyle w:val="Hyperlink"/>
                  <w:rFonts w:ascii="Segoe UI" w:hAnsi="Segoe UI" w:cs="Segoe UI"/>
                  <w:sz w:val="20"/>
                  <w:szCs w:val="20"/>
                  <w:lang w:val="pt-PT"/>
                </w:rPr>
                <w:t>https://learning.officialstatistics.org/enrol/index.php?id=37</w:t>
              </w:r>
            </w:hyperlink>
            <w:r w:rsidRPr="006A572D">
              <w:rPr>
                <w:rFonts w:ascii="Segoe UI" w:hAnsi="Segoe UI" w:cs="Segoe UI"/>
                <w:sz w:val="20"/>
                <w:szCs w:val="20"/>
                <w:lang w:val="pt-PT"/>
              </w:rPr>
              <w:t xml:space="preserve"> </w:t>
            </w:r>
          </w:p>
        </w:tc>
      </w:tr>
      <w:tr w:rsidR="002B2DA9" w:rsidRPr="00954EC4" w14:paraId="2B611C5B" w14:textId="77777777" w:rsidTr="00383FFC">
        <w:trPr>
          <w:trHeight w:val="102"/>
        </w:trPr>
        <w:tc>
          <w:tcPr>
            <w:tcW w:w="9639" w:type="dxa"/>
            <w:gridSpan w:val="5"/>
          </w:tcPr>
          <w:p w14:paraId="5CBBCAD4" w14:textId="402C766D" w:rsidR="002B2DA9" w:rsidRPr="00954EC4" w:rsidRDefault="002B2DA9" w:rsidP="002B2DA9">
            <w:pPr>
              <w:spacing w:before="120" w:after="120"/>
              <w:jc w:val="center"/>
              <w:rPr>
                <w:rFonts w:ascii="Segoe UI" w:hAnsi="Segoe UI" w:cs="Segoe UI"/>
                <w:b/>
                <w:sz w:val="28"/>
                <w:szCs w:val="28"/>
                <w:lang w:val="en-GB"/>
              </w:rPr>
            </w:pPr>
            <w:r w:rsidRPr="00954EC4">
              <w:rPr>
                <w:rFonts w:ascii="Segoe UI" w:hAnsi="Segoe UI" w:cs="Segoe UI"/>
                <w:b/>
                <w:sz w:val="28"/>
                <w:szCs w:val="28"/>
                <w:lang w:val="en-GB"/>
              </w:rPr>
              <w:t>Practical Information</w:t>
            </w:r>
          </w:p>
        </w:tc>
      </w:tr>
      <w:tr w:rsidR="001C01C6" w:rsidRPr="00954EC4" w14:paraId="3D3E7E6A" w14:textId="77777777" w:rsidTr="001C01C6">
        <w:trPr>
          <w:trHeight w:val="102"/>
        </w:trPr>
        <w:tc>
          <w:tcPr>
            <w:tcW w:w="2689" w:type="dxa"/>
            <w:gridSpan w:val="2"/>
          </w:tcPr>
          <w:p w14:paraId="478993C5" w14:textId="342F89A7" w:rsidR="001C01C6" w:rsidRPr="00954EC4" w:rsidRDefault="001C01C6" w:rsidP="002B2DA9">
            <w:pPr>
              <w:spacing w:before="120" w:after="120"/>
              <w:jc w:val="center"/>
              <w:rPr>
                <w:rFonts w:ascii="Segoe UI" w:hAnsi="Segoe UI" w:cs="Segoe UI"/>
                <w:b/>
                <w:sz w:val="22"/>
                <w:lang w:val="en-GB"/>
              </w:rPr>
            </w:pPr>
            <w:r w:rsidRPr="00954EC4">
              <w:rPr>
                <w:rFonts w:ascii="Segoe UI" w:hAnsi="Segoe UI" w:cs="Segoe UI"/>
                <w:b/>
                <w:sz w:val="22"/>
                <w:lang w:val="en-GB"/>
              </w:rPr>
              <w:t>Date</w:t>
            </w:r>
          </w:p>
        </w:tc>
        <w:tc>
          <w:tcPr>
            <w:tcW w:w="2693" w:type="dxa"/>
          </w:tcPr>
          <w:p w14:paraId="03F6B5B3" w14:textId="77777777" w:rsidR="001C01C6" w:rsidRPr="00954EC4" w:rsidRDefault="001C01C6" w:rsidP="002B2DA9">
            <w:pPr>
              <w:spacing w:before="120" w:after="120"/>
              <w:jc w:val="center"/>
              <w:rPr>
                <w:rFonts w:ascii="Segoe UI" w:hAnsi="Segoe UI" w:cs="Segoe UI"/>
                <w:b/>
                <w:sz w:val="22"/>
                <w:lang w:val="en-GB"/>
              </w:rPr>
            </w:pPr>
            <w:r w:rsidRPr="00954EC4">
              <w:rPr>
                <w:rFonts w:ascii="Segoe UI" w:hAnsi="Segoe UI" w:cs="Segoe UI"/>
                <w:b/>
                <w:sz w:val="22"/>
                <w:lang w:val="en-GB"/>
              </w:rPr>
              <w:t>Duration</w:t>
            </w:r>
          </w:p>
        </w:tc>
        <w:tc>
          <w:tcPr>
            <w:tcW w:w="1559" w:type="dxa"/>
          </w:tcPr>
          <w:p w14:paraId="2AA5524B" w14:textId="5044AD26" w:rsidR="001C01C6" w:rsidRPr="00954EC4" w:rsidRDefault="001C01C6" w:rsidP="002B2DA9">
            <w:pPr>
              <w:spacing w:before="120" w:after="120"/>
              <w:jc w:val="center"/>
              <w:rPr>
                <w:rFonts w:ascii="Segoe UI" w:hAnsi="Segoe UI" w:cs="Segoe UI"/>
                <w:b/>
                <w:sz w:val="22"/>
                <w:lang w:val="en-GB"/>
              </w:rPr>
            </w:pPr>
            <w:r w:rsidRPr="00954EC4">
              <w:rPr>
                <w:rFonts w:ascii="Segoe UI" w:hAnsi="Segoe UI" w:cs="Segoe UI"/>
                <w:b/>
                <w:sz w:val="22"/>
                <w:lang w:val="en-GB"/>
              </w:rPr>
              <w:t>Location</w:t>
            </w:r>
          </w:p>
        </w:tc>
        <w:tc>
          <w:tcPr>
            <w:tcW w:w="2698" w:type="dxa"/>
          </w:tcPr>
          <w:p w14:paraId="2352DEEA" w14:textId="63F0ADF9" w:rsidR="001C01C6" w:rsidRPr="00954EC4" w:rsidRDefault="001C01C6" w:rsidP="002B2DA9">
            <w:pPr>
              <w:spacing w:before="120" w:after="120"/>
              <w:jc w:val="center"/>
              <w:rPr>
                <w:rFonts w:ascii="Segoe UI" w:hAnsi="Segoe UI" w:cs="Segoe UI"/>
                <w:b/>
                <w:sz w:val="22"/>
                <w:lang w:val="en-GB"/>
              </w:rPr>
            </w:pPr>
            <w:r w:rsidRPr="00954EC4">
              <w:rPr>
                <w:rFonts w:ascii="Segoe UI" w:hAnsi="Segoe UI" w:cs="Segoe UI"/>
                <w:b/>
                <w:sz w:val="22"/>
                <w:lang w:val="en-GB"/>
              </w:rPr>
              <w:t>Language</w:t>
            </w:r>
          </w:p>
        </w:tc>
      </w:tr>
      <w:tr w:rsidR="001C01C6" w:rsidRPr="00954EC4" w14:paraId="7CE6DEA7" w14:textId="77777777" w:rsidTr="001C01C6">
        <w:trPr>
          <w:trHeight w:val="526"/>
        </w:trPr>
        <w:tc>
          <w:tcPr>
            <w:tcW w:w="2689" w:type="dxa"/>
            <w:gridSpan w:val="2"/>
          </w:tcPr>
          <w:p w14:paraId="2786EDB7" w14:textId="77777777" w:rsidR="001C01C6" w:rsidRDefault="001C01C6" w:rsidP="002B2DA9">
            <w:pPr>
              <w:spacing w:before="120"/>
              <w:jc w:val="center"/>
              <w:rPr>
                <w:rFonts w:ascii="Segoe UI" w:hAnsi="Segoe UI" w:cs="Segoe UI"/>
                <w:sz w:val="20"/>
                <w:szCs w:val="20"/>
                <w:lang w:val="en-GB"/>
              </w:rPr>
            </w:pPr>
            <w:r>
              <w:rPr>
                <w:rFonts w:ascii="Segoe UI" w:hAnsi="Segoe UI" w:cs="Segoe UI"/>
                <w:sz w:val="20"/>
                <w:szCs w:val="20"/>
                <w:lang w:val="en-GB"/>
              </w:rPr>
              <w:t xml:space="preserve">Dates of the webinar will be shortly confirmed: Provisional dates are: </w:t>
            </w:r>
          </w:p>
          <w:p w14:paraId="1431B88B" w14:textId="57AE61A5" w:rsidR="001C01C6" w:rsidRPr="001C01C6" w:rsidRDefault="001C01C6" w:rsidP="001C01C6">
            <w:pPr>
              <w:spacing w:before="120"/>
              <w:jc w:val="center"/>
              <w:rPr>
                <w:rFonts w:ascii="Segoe UI" w:hAnsi="Segoe UI" w:cs="Segoe UI"/>
                <w:sz w:val="20"/>
                <w:szCs w:val="20"/>
                <w:lang w:val="en-GB"/>
              </w:rPr>
            </w:pPr>
            <w:r w:rsidRPr="001C01C6">
              <w:rPr>
                <w:rFonts w:ascii="Segoe UI" w:hAnsi="Segoe UI" w:cs="Segoe UI"/>
                <w:sz w:val="20"/>
                <w:szCs w:val="20"/>
                <w:lang w:val="en-GB"/>
              </w:rPr>
              <w:t xml:space="preserve">1st Webinar: </w:t>
            </w:r>
            <w:r w:rsidR="00E14FF5">
              <w:rPr>
                <w:rFonts w:ascii="Segoe UI" w:hAnsi="Segoe UI" w:cs="Segoe UI"/>
                <w:sz w:val="20"/>
                <w:szCs w:val="20"/>
                <w:lang w:val="en-GB"/>
              </w:rPr>
              <w:t>23 April</w:t>
            </w:r>
            <w:r w:rsidRPr="001C01C6">
              <w:rPr>
                <w:rFonts w:ascii="Segoe UI" w:hAnsi="Segoe UI" w:cs="Segoe UI"/>
                <w:sz w:val="20"/>
                <w:szCs w:val="20"/>
                <w:lang w:val="en-GB"/>
              </w:rPr>
              <w:t xml:space="preserve"> 2024</w:t>
            </w:r>
          </w:p>
          <w:p w14:paraId="52817254" w14:textId="44326C56" w:rsidR="001C01C6" w:rsidRPr="001C01C6" w:rsidRDefault="001C01C6" w:rsidP="001C01C6">
            <w:pPr>
              <w:spacing w:before="120"/>
              <w:jc w:val="center"/>
              <w:rPr>
                <w:rFonts w:ascii="Segoe UI" w:hAnsi="Segoe UI" w:cs="Segoe UI"/>
                <w:sz w:val="20"/>
                <w:szCs w:val="20"/>
                <w:lang w:val="en-GB"/>
              </w:rPr>
            </w:pPr>
            <w:r w:rsidRPr="001C01C6">
              <w:rPr>
                <w:rFonts w:ascii="Segoe UI" w:hAnsi="Segoe UI" w:cs="Segoe UI"/>
                <w:sz w:val="20"/>
                <w:szCs w:val="20"/>
                <w:lang w:val="en-GB"/>
              </w:rPr>
              <w:t xml:space="preserve">2nd Webinar: </w:t>
            </w:r>
            <w:r w:rsidR="00324457">
              <w:rPr>
                <w:rFonts w:ascii="Segoe UI" w:hAnsi="Segoe UI" w:cs="Segoe UI"/>
                <w:sz w:val="20"/>
                <w:szCs w:val="20"/>
                <w:lang w:val="en-GB"/>
              </w:rPr>
              <w:t>7</w:t>
            </w:r>
            <w:r w:rsidR="00E14FF5">
              <w:rPr>
                <w:rFonts w:ascii="Segoe UI" w:hAnsi="Segoe UI" w:cs="Segoe UI"/>
                <w:sz w:val="20"/>
                <w:szCs w:val="20"/>
                <w:lang w:val="en-GB"/>
              </w:rPr>
              <w:t xml:space="preserve"> May </w:t>
            </w:r>
            <w:r w:rsidRPr="001C01C6">
              <w:rPr>
                <w:rFonts w:ascii="Segoe UI" w:hAnsi="Segoe UI" w:cs="Segoe UI"/>
                <w:sz w:val="20"/>
                <w:szCs w:val="20"/>
                <w:lang w:val="en-GB"/>
              </w:rPr>
              <w:t>2024</w:t>
            </w:r>
          </w:p>
          <w:p w14:paraId="21848652" w14:textId="3A4FC523" w:rsidR="001C01C6" w:rsidRPr="00954EC4" w:rsidRDefault="001C01C6" w:rsidP="001C01C6">
            <w:pPr>
              <w:spacing w:before="120"/>
              <w:jc w:val="center"/>
              <w:rPr>
                <w:rFonts w:ascii="Segoe UI" w:hAnsi="Segoe UI" w:cs="Segoe UI"/>
                <w:sz w:val="20"/>
                <w:szCs w:val="20"/>
                <w:lang w:val="en-GB"/>
              </w:rPr>
            </w:pPr>
            <w:r w:rsidRPr="001C01C6">
              <w:rPr>
                <w:rFonts w:ascii="Segoe UI" w:hAnsi="Segoe UI" w:cs="Segoe UI"/>
                <w:sz w:val="20"/>
                <w:szCs w:val="20"/>
                <w:lang w:val="en-GB"/>
              </w:rPr>
              <w:t xml:space="preserve">3rd Webinar: </w:t>
            </w:r>
            <w:r w:rsidR="00E14FF5">
              <w:rPr>
                <w:rFonts w:ascii="Segoe UI" w:hAnsi="Segoe UI" w:cs="Segoe UI"/>
                <w:sz w:val="20"/>
                <w:szCs w:val="20"/>
                <w:lang w:val="en-GB"/>
              </w:rPr>
              <w:t>second</w:t>
            </w:r>
            <w:r w:rsidRPr="001C01C6">
              <w:rPr>
                <w:rFonts w:ascii="Segoe UI" w:hAnsi="Segoe UI" w:cs="Segoe UI"/>
                <w:sz w:val="20"/>
                <w:szCs w:val="20"/>
                <w:lang w:val="en-GB"/>
              </w:rPr>
              <w:t xml:space="preserve"> half of May</w:t>
            </w:r>
          </w:p>
        </w:tc>
        <w:tc>
          <w:tcPr>
            <w:tcW w:w="2693" w:type="dxa"/>
          </w:tcPr>
          <w:p w14:paraId="7421BB26" w14:textId="512634C4" w:rsidR="001C01C6" w:rsidRPr="00954EC4" w:rsidRDefault="001C01C6" w:rsidP="002B2DA9">
            <w:pPr>
              <w:spacing w:before="120"/>
              <w:jc w:val="center"/>
              <w:rPr>
                <w:rFonts w:ascii="Segoe UI" w:hAnsi="Segoe UI" w:cs="Segoe UI"/>
                <w:sz w:val="20"/>
                <w:szCs w:val="20"/>
                <w:lang w:val="en-GB"/>
              </w:rPr>
            </w:pPr>
            <w:r>
              <w:rPr>
                <w:rFonts w:ascii="Segoe UI" w:hAnsi="Segoe UI" w:cs="Segoe UI"/>
                <w:sz w:val="20"/>
                <w:szCs w:val="20"/>
                <w:lang w:val="en-GB"/>
              </w:rPr>
              <w:t>3 X 2h webinars + Duration of the online course (30 minutes to 1h for each module)</w:t>
            </w:r>
          </w:p>
        </w:tc>
        <w:tc>
          <w:tcPr>
            <w:tcW w:w="1559" w:type="dxa"/>
          </w:tcPr>
          <w:p w14:paraId="4D1585F5" w14:textId="21185F93" w:rsidR="001C01C6" w:rsidRPr="00954EC4" w:rsidRDefault="001C01C6" w:rsidP="002B2DA9">
            <w:pPr>
              <w:spacing w:before="120"/>
              <w:jc w:val="center"/>
              <w:rPr>
                <w:rFonts w:ascii="Segoe UI" w:hAnsi="Segoe UI" w:cs="Segoe UI"/>
                <w:sz w:val="20"/>
                <w:szCs w:val="20"/>
                <w:lang w:val="en-GB"/>
              </w:rPr>
            </w:pPr>
            <w:r>
              <w:rPr>
                <w:rFonts w:ascii="Segoe UI" w:hAnsi="Segoe UI" w:cs="Segoe UI"/>
                <w:sz w:val="20"/>
                <w:szCs w:val="20"/>
                <w:lang w:val="en-GB"/>
              </w:rPr>
              <w:t>Online</w:t>
            </w:r>
          </w:p>
        </w:tc>
        <w:tc>
          <w:tcPr>
            <w:tcW w:w="2698" w:type="dxa"/>
          </w:tcPr>
          <w:p w14:paraId="2AB56F6D" w14:textId="77777777" w:rsidR="001C01C6" w:rsidRDefault="001C01C6" w:rsidP="002B2DA9">
            <w:pPr>
              <w:spacing w:before="120"/>
              <w:rPr>
                <w:rFonts w:ascii="Segoe UI" w:hAnsi="Segoe UI" w:cs="Segoe UI"/>
                <w:sz w:val="20"/>
                <w:szCs w:val="20"/>
                <w:lang w:val="en-GB"/>
              </w:rPr>
            </w:pPr>
            <w:r>
              <w:rPr>
                <w:rFonts w:ascii="Segoe UI" w:hAnsi="Segoe UI" w:cs="Segoe UI"/>
                <w:sz w:val="20"/>
                <w:szCs w:val="20"/>
                <w:lang w:val="en-GB"/>
              </w:rPr>
              <w:t>The online course of UNSD is available in English and Arabic.</w:t>
            </w:r>
          </w:p>
          <w:p w14:paraId="4DC0EA3C" w14:textId="0D806ECF" w:rsidR="001C01C6" w:rsidRPr="00954EC4" w:rsidRDefault="001C01C6" w:rsidP="002B2DA9">
            <w:pPr>
              <w:spacing w:before="120"/>
              <w:jc w:val="center"/>
              <w:rPr>
                <w:rFonts w:ascii="Segoe UI" w:hAnsi="Segoe UI" w:cs="Segoe UI"/>
                <w:sz w:val="20"/>
                <w:szCs w:val="20"/>
                <w:lang w:val="en-GB"/>
              </w:rPr>
            </w:pPr>
            <w:r>
              <w:rPr>
                <w:rFonts w:ascii="Segoe UI" w:hAnsi="Segoe UI" w:cs="Segoe UI"/>
                <w:sz w:val="20"/>
                <w:szCs w:val="20"/>
                <w:lang w:val="en-GB"/>
              </w:rPr>
              <w:t>The online webinar will be available in English, French and Arabic</w:t>
            </w:r>
          </w:p>
        </w:tc>
      </w:tr>
    </w:tbl>
    <w:p w14:paraId="3ABC7F80" w14:textId="2FA3CBCC" w:rsidR="00266A67" w:rsidRPr="00954EC4" w:rsidRDefault="00266A67" w:rsidP="00B7435E">
      <w:pPr>
        <w:rPr>
          <w:rFonts w:ascii="Segoe UI" w:hAnsi="Segoe UI" w:cs="Segoe UI"/>
          <w:sz w:val="20"/>
          <w:szCs w:val="20"/>
          <w:lang w:val="en-GB"/>
        </w:rPr>
      </w:pPr>
    </w:p>
    <w:p w14:paraId="425A646C" w14:textId="6D7A406D" w:rsidR="00C7728A" w:rsidRPr="00954EC4" w:rsidRDefault="00C7728A" w:rsidP="00B7435E">
      <w:pPr>
        <w:rPr>
          <w:rFonts w:ascii="Segoe UI" w:hAnsi="Segoe UI" w:cs="Segoe UI"/>
          <w:sz w:val="20"/>
          <w:szCs w:val="20"/>
          <w:lang w:val="en-GB"/>
        </w:rPr>
      </w:pPr>
    </w:p>
    <w:sectPr w:rsidR="00C7728A" w:rsidRPr="00954EC4" w:rsidSect="006131A6">
      <w:headerReference w:type="default" r:id="rId19"/>
      <w:type w:val="continuous"/>
      <w:pgSz w:w="11907" w:h="16839" w:code="9"/>
      <w:pgMar w:top="1702" w:right="1134" w:bottom="1276" w:left="1134" w:header="425"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F765" w14:textId="77777777" w:rsidR="00AF5359" w:rsidRDefault="00AF5359" w:rsidP="004D5F95">
      <w:r>
        <w:separator/>
      </w:r>
    </w:p>
  </w:endnote>
  <w:endnote w:type="continuationSeparator" w:id="0">
    <w:p w14:paraId="5E4DDBB6" w14:textId="77777777" w:rsidR="00AF5359" w:rsidRDefault="00AF5359" w:rsidP="004D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_GOPA TheSerif Light">
    <w:charset w:val="00"/>
    <w:family w:val="roman"/>
    <w:pitch w:val="variable"/>
    <w:sig w:usb0="8000006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6892" w14:textId="77777777" w:rsidR="001A65D6" w:rsidRDefault="001A65D6" w:rsidP="001A65D6">
    <w:pPr>
      <w:pStyle w:val="Footer"/>
    </w:pPr>
    <w:r>
      <w:rPr>
        <w:rFonts w:ascii="Segoe UI" w:hAnsi="Segoe UI" w:cs="Segoe UI"/>
        <w:b/>
        <w:noProof/>
        <w:lang w:val="de-DE" w:eastAsia="de-DE"/>
      </w:rPr>
      <w:drawing>
        <wp:anchor distT="0" distB="0" distL="114300" distR="114300" simplePos="0" relativeHeight="251673088" behindDoc="0" locked="0" layoutInCell="1" allowOverlap="1" wp14:anchorId="1B7481E7" wp14:editId="5FA8379C">
          <wp:simplePos x="0" y="0"/>
          <wp:positionH relativeFrom="column">
            <wp:posOffset>5069433</wp:posOffset>
          </wp:positionH>
          <wp:positionV relativeFrom="paragraph">
            <wp:posOffset>112776</wp:posOffset>
          </wp:positionV>
          <wp:extent cx="1142865" cy="523519"/>
          <wp:effectExtent l="76200" t="76200" r="76835" b="6731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2865" cy="523519"/>
                  </a:xfrm>
                  <a:prstGeom prst="rect">
                    <a:avLst/>
                  </a:prstGeom>
                  <a:noFill/>
                  <a:ln w="76200" cmpd="sng">
                    <a:solidFill>
                      <a:schemeClr val="bg1">
                        <a:lumMod val="100000"/>
                        <a:lumOff val="0"/>
                      </a:schemeClr>
                    </a:solidFill>
                    <a:miter lim="800000"/>
                    <a:headEnd/>
                    <a:tailEnd/>
                  </a:ln>
                  <a:effectLst/>
                </pic:spPr>
              </pic:pic>
            </a:graphicData>
          </a:graphic>
        </wp:anchor>
      </w:drawing>
    </w:r>
    <w:r>
      <w:rPr>
        <w:rFonts w:ascii="Segoe UI" w:hAnsi="Segoe UI" w:cs="Segoe UI"/>
        <w:b/>
        <w:noProof/>
        <w:lang w:val="de-DE" w:eastAsia="de-DE"/>
      </w:rPr>
      <w:drawing>
        <wp:anchor distT="0" distB="0" distL="114300" distR="114300" simplePos="0" relativeHeight="251672064" behindDoc="0" locked="0" layoutInCell="1" allowOverlap="1" wp14:anchorId="536A3A75" wp14:editId="2D516BBA">
          <wp:simplePos x="0" y="0"/>
          <wp:positionH relativeFrom="column">
            <wp:posOffset>0</wp:posOffset>
          </wp:positionH>
          <wp:positionV relativeFrom="paragraph">
            <wp:posOffset>10948</wp:posOffset>
          </wp:positionV>
          <wp:extent cx="2628900" cy="608965"/>
          <wp:effectExtent l="0" t="0" r="0"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0" cy="608965"/>
                  </a:xfrm>
                  <a:prstGeom prst="rect">
                    <a:avLst/>
                  </a:prstGeom>
                  <a:noFill/>
                </pic:spPr>
              </pic:pic>
            </a:graphicData>
          </a:graphic>
          <wp14:sizeRelH relativeFrom="margin">
            <wp14:pctWidth>0</wp14:pctWidth>
          </wp14:sizeRelH>
          <wp14:sizeRelV relativeFrom="margin">
            <wp14:pctHeight>0</wp14:pctHeight>
          </wp14:sizeRelV>
        </wp:anchor>
      </w:drawing>
    </w:r>
  </w:p>
  <w:p w14:paraId="2C3D771E" w14:textId="77777777" w:rsidR="00C8175B" w:rsidRPr="009332E2" w:rsidRDefault="001A65D6" w:rsidP="00C46992">
    <w:pPr>
      <w:pStyle w:val="Footer"/>
      <w:ind w:left="1440"/>
      <w:rPr>
        <w:rFonts w:ascii="Segoe UI" w:hAnsi="Segoe UI" w:cs="Segoe UI"/>
        <w:b/>
      </w:rPr>
    </w:pPr>
    <w:r>
      <w:rPr>
        <w:rFonts w:ascii="Segoe UI" w:hAnsi="Segoe UI" w:cs="Segoe UI"/>
        <w:b/>
        <w:noProof/>
        <w:lang w:val="de-DE" w:eastAsia="de-DE"/>
      </w:rPr>
      <mc:AlternateContent>
        <mc:Choice Requires="wps">
          <w:drawing>
            <wp:anchor distT="0" distB="0" distL="114300" distR="114300" simplePos="0" relativeHeight="251670016" behindDoc="0" locked="0" layoutInCell="1" allowOverlap="1" wp14:anchorId="279E9484" wp14:editId="09B44C8C">
              <wp:simplePos x="0" y="0"/>
              <wp:positionH relativeFrom="column">
                <wp:posOffset>6219655</wp:posOffset>
              </wp:positionH>
              <wp:positionV relativeFrom="paragraph">
                <wp:posOffset>147396</wp:posOffset>
              </wp:positionV>
              <wp:extent cx="464820" cy="8388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83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09108" w14:textId="513B0DBB" w:rsidR="00C8175B" w:rsidRPr="009332E2" w:rsidRDefault="00C8175B" w:rsidP="00726841">
                          <w:pPr>
                            <w:jc w:val="right"/>
                            <w:rPr>
                              <w:rFonts w:ascii="Segoe UI" w:hAnsi="Segoe UI" w:cs="Segoe UI"/>
                              <w:b/>
                              <w:sz w:val="21"/>
                              <w:szCs w:val="21"/>
                            </w:rPr>
                          </w:pPr>
                          <w:r w:rsidRPr="009332E2">
                            <w:rPr>
                              <w:rFonts w:ascii="Segoe UI" w:hAnsi="Segoe UI" w:cs="Segoe UI"/>
                              <w:b/>
                              <w:sz w:val="21"/>
                              <w:szCs w:val="21"/>
                            </w:rPr>
                            <w:fldChar w:fldCharType="begin"/>
                          </w:r>
                          <w:r w:rsidRPr="009332E2">
                            <w:rPr>
                              <w:rFonts w:ascii="Segoe UI" w:hAnsi="Segoe UI" w:cs="Segoe UI"/>
                              <w:b/>
                              <w:sz w:val="21"/>
                              <w:szCs w:val="21"/>
                            </w:rPr>
                            <w:instrText xml:space="preserve"> PAGE   \* MERGEFORMAT </w:instrText>
                          </w:r>
                          <w:r w:rsidRPr="009332E2">
                            <w:rPr>
                              <w:rFonts w:ascii="Segoe UI" w:hAnsi="Segoe UI" w:cs="Segoe UI"/>
                              <w:b/>
                              <w:sz w:val="21"/>
                              <w:szCs w:val="21"/>
                            </w:rPr>
                            <w:fldChar w:fldCharType="separate"/>
                          </w:r>
                          <w:r w:rsidR="001C01C6">
                            <w:rPr>
                              <w:rFonts w:ascii="Segoe UI" w:hAnsi="Segoe UI" w:cs="Segoe UI"/>
                              <w:b/>
                              <w:noProof/>
                              <w:sz w:val="21"/>
                              <w:szCs w:val="21"/>
                            </w:rPr>
                            <w:t>2</w:t>
                          </w:r>
                          <w:r w:rsidRPr="009332E2">
                            <w:rPr>
                              <w:rFonts w:ascii="Segoe UI" w:hAnsi="Segoe UI" w:cs="Segoe UI"/>
                              <w:b/>
                              <w:noProof/>
                              <w:sz w:val="21"/>
                              <w:szCs w:val="21"/>
                            </w:rPr>
                            <w:fldChar w:fldCharType="end"/>
                          </w:r>
                        </w:p>
                      </w:txbxContent>
                    </wps:txbx>
                    <wps:bodyPr rot="0" vert="horz" wrap="square" lIns="91440" tIns="45720" rIns="91440" bIns="45720" anchor="t" anchorCtr="0" upright="1">
                      <a:noAutofit/>
                    </wps:bodyPr>
                  </wps:wsp>
                </a:graphicData>
              </a:graphic>
            </wp:anchor>
          </w:drawing>
        </mc:Choice>
        <mc:Fallback>
          <w:pict>
            <v:shapetype w14:anchorId="279E9484" id="_x0000_t202" coordsize="21600,21600" o:spt="202" path="m,l,21600r21600,l21600,xe">
              <v:stroke joinstyle="miter"/>
              <v:path gradientshapeok="t" o:connecttype="rect"/>
            </v:shapetype>
            <v:shape id="Text Box 4" o:spid="_x0000_s1026" type="#_x0000_t202" style="position:absolute;left:0;text-align:left;margin-left:489.75pt;margin-top:11.6pt;width:36.6pt;height:66.0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rwsw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" filled="f" stroked="f">
              <v:textbox>
                <w:txbxContent>
                  <w:p w14:paraId="07309108" w14:textId="513B0DBB" w:rsidR="00C8175B" w:rsidRPr="009332E2" w:rsidRDefault="00C8175B" w:rsidP="00726841">
                    <w:pPr>
                      <w:jc w:val="right"/>
                      <w:rPr>
                        <w:rFonts w:ascii="Segoe UI" w:hAnsi="Segoe UI" w:cs="Segoe UI"/>
                        <w:b/>
                        <w:sz w:val="21"/>
                        <w:szCs w:val="21"/>
                      </w:rPr>
                    </w:pPr>
                    <w:r w:rsidRPr="009332E2">
                      <w:rPr>
                        <w:rFonts w:ascii="Segoe UI" w:hAnsi="Segoe UI" w:cs="Segoe UI"/>
                        <w:b/>
                        <w:sz w:val="21"/>
                        <w:szCs w:val="21"/>
                      </w:rPr>
                      <w:fldChar w:fldCharType="begin"/>
                    </w:r>
                    <w:r w:rsidRPr="009332E2">
                      <w:rPr>
                        <w:rFonts w:ascii="Segoe UI" w:hAnsi="Segoe UI" w:cs="Segoe UI"/>
                        <w:b/>
                        <w:sz w:val="21"/>
                        <w:szCs w:val="21"/>
                      </w:rPr>
                      <w:instrText xml:space="preserve"> PAGE   \* MERGEFORMAT </w:instrText>
                    </w:r>
                    <w:r w:rsidRPr="009332E2">
                      <w:rPr>
                        <w:rFonts w:ascii="Segoe UI" w:hAnsi="Segoe UI" w:cs="Segoe UI"/>
                        <w:b/>
                        <w:sz w:val="21"/>
                        <w:szCs w:val="21"/>
                      </w:rPr>
                      <w:fldChar w:fldCharType="separate"/>
                    </w:r>
                    <w:r w:rsidR="001C01C6">
                      <w:rPr>
                        <w:rFonts w:ascii="Segoe UI" w:hAnsi="Segoe UI" w:cs="Segoe UI"/>
                        <w:b/>
                        <w:noProof/>
                        <w:sz w:val="21"/>
                        <w:szCs w:val="21"/>
                      </w:rPr>
                      <w:t>2</w:t>
                    </w:r>
                    <w:r w:rsidRPr="009332E2">
                      <w:rPr>
                        <w:rFonts w:ascii="Segoe UI" w:hAnsi="Segoe UI" w:cs="Segoe UI"/>
                        <w:b/>
                        <w:noProof/>
                        <w:sz w:val="21"/>
                        <w:szCs w:val="21"/>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52FF" w14:textId="77777777" w:rsidR="001F7E1A" w:rsidRDefault="001F7E1A">
    <w:pPr>
      <w:pStyle w:val="Footer"/>
    </w:pPr>
    <w:r w:rsidRPr="001F7E1A">
      <w:rPr>
        <w:noProof/>
        <w:lang w:val="de-DE" w:eastAsia="de-DE"/>
      </w:rPr>
      <w:drawing>
        <wp:anchor distT="0" distB="0" distL="114300" distR="114300" simplePos="0" relativeHeight="251677184" behindDoc="0" locked="0" layoutInCell="1" allowOverlap="1" wp14:anchorId="64E93A00" wp14:editId="6262F31B">
          <wp:simplePos x="0" y="0"/>
          <wp:positionH relativeFrom="column">
            <wp:posOffset>5069205</wp:posOffset>
          </wp:positionH>
          <wp:positionV relativeFrom="paragraph">
            <wp:posOffset>-31750</wp:posOffset>
          </wp:positionV>
          <wp:extent cx="1142365" cy="523240"/>
          <wp:effectExtent l="76200" t="76200" r="76835" b="6731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2365" cy="523240"/>
                  </a:xfrm>
                  <a:prstGeom prst="rect">
                    <a:avLst/>
                  </a:prstGeom>
                  <a:noFill/>
                  <a:ln w="76200" cmpd="sng">
                    <a:solidFill>
                      <a:schemeClr val="bg1">
                        <a:lumMod val="100000"/>
                        <a:lumOff val="0"/>
                      </a:schemeClr>
                    </a:solidFill>
                    <a:miter lim="800000"/>
                    <a:headEnd/>
                    <a:tailEnd/>
                  </a:ln>
                  <a:effectLst/>
                </pic:spPr>
              </pic:pic>
            </a:graphicData>
          </a:graphic>
        </wp:anchor>
      </w:drawing>
    </w:r>
    <w:r w:rsidRPr="001F7E1A">
      <w:rPr>
        <w:noProof/>
        <w:lang w:val="de-DE" w:eastAsia="de-DE"/>
      </w:rPr>
      <w:drawing>
        <wp:anchor distT="0" distB="0" distL="114300" distR="114300" simplePos="0" relativeHeight="251676160" behindDoc="0" locked="0" layoutInCell="1" allowOverlap="1" wp14:anchorId="09153C3D" wp14:editId="0EB49315">
          <wp:simplePos x="0" y="0"/>
          <wp:positionH relativeFrom="column">
            <wp:posOffset>0</wp:posOffset>
          </wp:positionH>
          <wp:positionV relativeFrom="paragraph">
            <wp:posOffset>-95250</wp:posOffset>
          </wp:positionV>
          <wp:extent cx="2628900" cy="608965"/>
          <wp:effectExtent l="0" t="0" r="0" b="63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0" cy="608965"/>
                  </a:xfrm>
                  <a:prstGeom prst="rect">
                    <a:avLst/>
                  </a:prstGeom>
                  <a:noFill/>
                </pic:spPr>
              </pic:pic>
            </a:graphicData>
          </a:graphic>
          <wp14:sizeRelH relativeFrom="margin">
            <wp14:pctWidth>0</wp14:pctWidth>
          </wp14:sizeRelH>
          <wp14:sizeRelV relativeFrom="margin">
            <wp14:pctHeight>0</wp14:pctHeight>
          </wp14:sizeRelV>
        </wp:anchor>
      </w:drawing>
    </w:r>
    <w:r w:rsidRPr="001F7E1A">
      <w:rPr>
        <w:noProof/>
        <w:lang w:val="de-DE" w:eastAsia="de-DE"/>
      </w:rPr>
      <mc:AlternateContent>
        <mc:Choice Requires="wps">
          <w:drawing>
            <wp:anchor distT="0" distB="0" distL="114300" distR="114300" simplePos="0" relativeHeight="251675136" behindDoc="0" locked="0" layoutInCell="1" allowOverlap="1" wp14:anchorId="407B3278" wp14:editId="514BF504">
              <wp:simplePos x="0" y="0"/>
              <wp:positionH relativeFrom="column">
                <wp:posOffset>6219190</wp:posOffset>
              </wp:positionH>
              <wp:positionV relativeFrom="paragraph">
                <wp:posOffset>73660</wp:posOffset>
              </wp:positionV>
              <wp:extent cx="464820" cy="8388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83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FD49E" w14:textId="5D126F5A" w:rsidR="001F7E1A" w:rsidRPr="009332E2" w:rsidRDefault="001F7E1A" w:rsidP="001F7E1A">
                          <w:pPr>
                            <w:jc w:val="right"/>
                            <w:rPr>
                              <w:rFonts w:ascii="Segoe UI" w:hAnsi="Segoe UI" w:cs="Segoe UI"/>
                              <w:b/>
                              <w:sz w:val="21"/>
                              <w:szCs w:val="21"/>
                            </w:rPr>
                          </w:pPr>
                          <w:r w:rsidRPr="009332E2">
                            <w:rPr>
                              <w:rFonts w:ascii="Segoe UI" w:hAnsi="Segoe UI" w:cs="Segoe UI"/>
                              <w:b/>
                              <w:sz w:val="21"/>
                              <w:szCs w:val="21"/>
                            </w:rPr>
                            <w:fldChar w:fldCharType="begin"/>
                          </w:r>
                          <w:r w:rsidRPr="009332E2">
                            <w:rPr>
                              <w:rFonts w:ascii="Segoe UI" w:hAnsi="Segoe UI" w:cs="Segoe UI"/>
                              <w:b/>
                              <w:sz w:val="21"/>
                              <w:szCs w:val="21"/>
                            </w:rPr>
                            <w:instrText xml:space="preserve"> PAGE   \* MERGEFORMAT </w:instrText>
                          </w:r>
                          <w:r w:rsidRPr="009332E2">
                            <w:rPr>
                              <w:rFonts w:ascii="Segoe UI" w:hAnsi="Segoe UI" w:cs="Segoe UI"/>
                              <w:b/>
                              <w:sz w:val="21"/>
                              <w:szCs w:val="21"/>
                            </w:rPr>
                            <w:fldChar w:fldCharType="separate"/>
                          </w:r>
                          <w:r w:rsidR="001C01C6">
                            <w:rPr>
                              <w:rFonts w:ascii="Segoe UI" w:hAnsi="Segoe UI" w:cs="Segoe UI"/>
                              <w:b/>
                              <w:noProof/>
                              <w:sz w:val="21"/>
                              <w:szCs w:val="21"/>
                            </w:rPr>
                            <w:t>1</w:t>
                          </w:r>
                          <w:r w:rsidRPr="009332E2">
                            <w:rPr>
                              <w:rFonts w:ascii="Segoe UI" w:hAnsi="Segoe UI" w:cs="Segoe UI"/>
                              <w:b/>
                              <w:noProof/>
                              <w:sz w:val="21"/>
                              <w:szCs w:val="21"/>
                            </w:rPr>
                            <w:fldChar w:fldCharType="end"/>
                          </w:r>
                        </w:p>
                      </w:txbxContent>
                    </wps:txbx>
                    <wps:bodyPr rot="0" vert="horz" wrap="square" lIns="91440" tIns="45720" rIns="91440" bIns="45720" anchor="t" anchorCtr="0" upright="1">
                      <a:noAutofit/>
                    </wps:bodyPr>
                  </wps:wsp>
                </a:graphicData>
              </a:graphic>
            </wp:anchor>
          </w:drawing>
        </mc:Choice>
        <mc:Fallback>
          <w:pict>
            <v:shapetype w14:anchorId="407B3278" id="_x0000_t202" coordsize="21600,21600" o:spt="202" path="m,l,21600r21600,l21600,xe">
              <v:stroke joinstyle="miter"/>
              <v:path gradientshapeok="t" o:connecttype="rect"/>
            </v:shapetype>
            <v:shape id="Text Box 5" o:spid="_x0000_s1027" type="#_x0000_t202" style="position:absolute;margin-left:489.7pt;margin-top:5.8pt;width:36.6pt;height:66.0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B9uAIAAL8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" filled="f" stroked="f">
              <v:textbox>
                <w:txbxContent>
                  <w:p w14:paraId="302FD49E" w14:textId="5D126F5A" w:rsidR="001F7E1A" w:rsidRPr="009332E2" w:rsidRDefault="001F7E1A" w:rsidP="001F7E1A">
                    <w:pPr>
                      <w:jc w:val="right"/>
                      <w:rPr>
                        <w:rFonts w:ascii="Segoe UI" w:hAnsi="Segoe UI" w:cs="Segoe UI"/>
                        <w:b/>
                        <w:sz w:val="21"/>
                        <w:szCs w:val="21"/>
                      </w:rPr>
                    </w:pPr>
                    <w:r w:rsidRPr="009332E2">
                      <w:rPr>
                        <w:rFonts w:ascii="Segoe UI" w:hAnsi="Segoe UI" w:cs="Segoe UI"/>
                        <w:b/>
                        <w:sz w:val="21"/>
                        <w:szCs w:val="21"/>
                      </w:rPr>
                      <w:fldChar w:fldCharType="begin"/>
                    </w:r>
                    <w:r w:rsidRPr="009332E2">
                      <w:rPr>
                        <w:rFonts w:ascii="Segoe UI" w:hAnsi="Segoe UI" w:cs="Segoe UI"/>
                        <w:b/>
                        <w:sz w:val="21"/>
                        <w:szCs w:val="21"/>
                      </w:rPr>
                      <w:instrText xml:space="preserve"> PAGE   \* MERGEFORMAT </w:instrText>
                    </w:r>
                    <w:r w:rsidRPr="009332E2">
                      <w:rPr>
                        <w:rFonts w:ascii="Segoe UI" w:hAnsi="Segoe UI" w:cs="Segoe UI"/>
                        <w:b/>
                        <w:sz w:val="21"/>
                        <w:szCs w:val="21"/>
                      </w:rPr>
                      <w:fldChar w:fldCharType="separate"/>
                    </w:r>
                    <w:r w:rsidR="001C01C6">
                      <w:rPr>
                        <w:rFonts w:ascii="Segoe UI" w:hAnsi="Segoe UI" w:cs="Segoe UI"/>
                        <w:b/>
                        <w:noProof/>
                        <w:sz w:val="21"/>
                        <w:szCs w:val="21"/>
                      </w:rPr>
                      <w:t>1</w:t>
                    </w:r>
                    <w:r w:rsidRPr="009332E2">
                      <w:rPr>
                        <w:rFonts w:ascii="Segoe UI" w:hAnsi="Segoe UI" w:cs="Segoe UI"/>
                        <w:b/>
                        <w:noProof/>
                        <w:sz w:val="21"/>
                        <w:szCs w:val="21"/>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ACF6" w14:textId="77777777" w:rsidR="00AF5359" w:rsidRDefault="00AF5359" w:rsidP="004D5F95">
      <w:r>
        <w:separator/>
      </w:r>
    </w:p>
  </w:footnote>
  <w:footnote w:type="continuationSeparator" w:id="0">
    <w:p w14:paraId="42071309" w14:textId="77777777" w:rsidR="00AF5359" w:rsidRDefault="00AF5359" w:rsidP="004D5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0BE1" w14:textId="77777777" w:rsidR="00D2368F" w:rsidRPr="004E781B" w:rsidRDefault="00D2368F" w:rsidP="00374F34">
    <w:pPr>
      <w:rPr>
        <w:b/>
        <w:color w:val="000000"/>
      </w:rPr>
    </w:pPr>
  </w:p>
  <w:p w14:paraId="1B15B4C5" w14:textId="77777777" w:rsidR="003A2281" w:rsidRDefault="002D3F1E" w:rsidP="009E1028">
    <w:pPr>
      <w:spacing w:after="120"/>
      <w:ind w:left="284"/>
      <w:jc w:val="right"/>
      <w:rPr>
        <w:rFonts w:ascii="Segoe UI" w:hAnsi="Segoe UI" w:cs="Segoe UI"/>
        <w:b/>
        <w:sz w:val="26"/>
        <w:szCs w:val="26"/>
      </w:rPr>
    </w:pPr>
    <w:r>
      <w:rPr>
        <w:rFonts w:ascii="Segoe UI" w:hAnsi="Segoe UI" w:cs="Segoe UI"/>
        <w:b/>
        <w:sz w:val="26"/>
        <w:szCs w:val="26"/>
      </w:rPr>
      <w:t>EXPERT – TERMS OF REFERENCE</w:t>
    </w:r>
  </w:p>
  <w:p w14:paraId="2AC4B120" w14:textId="77777777" w:rsidR="001F7E1A" w:rsidRDefault="001F7E1A" w:rsidP="009E1028">
    <w:pPr>
      <w:spacing w:after="120"/>
      <w:ind w:left="284"/>
      <w:jc w:val="right"/>
      <w:rPr>
        <w:rFonts w:ascii="Segoe UI" w:hAnsi="Segoe UI" w:cs="Segoe UI"/>
        <w:b/>
        <w:sz w:val="26"/>
        <w:szCs w:val="26"/>
      </w:rPr>
    </w:pPr>
  </w:p>
  <w:p w14:paraId="56CBDE02" w14:textId="77777777" w:rsidR="001F7E1A" w:rsidRPr="001F7E1A" w:rsidRDefault="001F7E1A" w:rsidP="001F7E1A">
    <w:pPr>
      <w:spacing w:before="60" w:after="60"/>
      <w:jc w:val="center"/>
      <w:rPr>
        <w:rFonts w:ascii="Segoe UI" w:hAnsi="Segoe UI" w:cs="Segoe UI"/>
        <w:b/>
      </w:rPr>
    </w:pPr>
    <w:r w:rsidRPr="001F7E1A">
      <w:rPr>
        <w:rFonts w:ascii="Segoe UI" w:hAnsi="Segoe UI" w:cs="Segoe UI"/>
        <w:b/>
      </w:rPr>
      <w:t>IPA 2019 Multi-beneficiary Statistical Cooperation Programme</w:t>
    </w:r>
  </w:p>
  <w:p w14:paraId="6610D435" w14:textId="77777777" w:rsidR="00D2368F" w:rsidRPr="001F7E1A" w:rsidRDefault="001F7E1A" w:rsidP="001F7E1A">
    <w:pPr>
      <w:spacing w:after="120"/>
      <w:ind w:left="284"/>
      <w:jc w:val="center"/>
      <w:rPr>
        <w:rFonts w:ascii="Segoe UI" w:hAnsi="Segoe UI" w:cs="Segoe UI"/>
        <w:b/>
        <w:sz w:val="15"/>
        <w:szCs w:val="15"/>
      </w:rPr>
    </w:pPr>
    <w:r w:rsidRPr="001F7E1A">
      <w:rPr>
        <w:rFonts w:ascii="Segoe UI" w:hAnsi="Segoe UI" w:cs="Segoe UI"/>
        <w:b/>
        <w:sz w:val="15"/>
        <w:szCs w:val="15"/>
      </w:rPr>
      <w:t xml:space="preserve">Service Contract No. 2020.0276 is funded by the European Union, led by Eurostat and implemented by GOPA </w:t>
    </w:r>
    <w:proofErr w:type="gramStart"/>
    <w:r w:rsidRPr="001F7E1A">
      <w:rPr>
        <w:rFonts w:ascii="Segoe UI" w:hAnsi="Segoe UI" w:cs="Segoe UI"/>
        <w:b/>
        <w:sz w:val="15"/>
        <w:szCs w:val="15"/>
      </w:rPr>
      <w:t>consortium</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622A" w14:textId="616FB768" w:rsidR="001F7E1A" w:rsidRPr="006B2123" w:rsidRDefault="00F05947" w:rsidP="004B5781">
    <w:pPr>
      <w:ind w:left="284"/>
      <w:jc w:val="right"/>
      <w:rPr>
        <w:rFonts w:ascii="Segoe UI" w:hAnsi="Segoe UI" w:cs="Segoe UI"/>
        <w:b/>
        <w:sz w:val="26"/>
        <w:szCs w:val="26"/>
      </w:rPr>
    </w:pPr>
    <w:r>
      <w:rPr>
        <w:rFonts w:ascii="Segoe UI" w:hAnsi="Segoe UI" w:cs="Segoe UI"/>
        <w:b/>
        <w:sz w:val="26"/>
        <w:szCs w:val="26"/>
      </w:rPr>
      <w:t>WORKSHOP</w:t>
    </w:r>
    <w:r w:rsidR="00F1428F">
      <w:rPr>
        <w:rFonts w:ascii="Segoe UI" w:hAnsi="Segoe UI" w:cs="Segoe UI"/>
        <w:b/>
        <w:sz w:val="26"/>
        <w:szCs w:val="26"/>
      </w:rPr>
      <w:t xml:space="preserve"> DESCRIPTION</w:t>
    </w:r>
  </w:p>
  <w:p w14:paraId="053AF327" w14:textId="36E8E26F" w:rsidR="004B5781" w:rsidRPr="006B2123" w:rsidRDefault="004B5781" w:rsidP="004B5781">
    <w:pPr>
      <w:ind w:left="284"/>
      <w:jc w:val="right"/>
      <w:rPr>
        <w:rFonts w:ascii="Segoe UI" w:hAnsi="Segoe UI" w:cs="Segoe UI"/>
        <w:b/>
        <w:sz w:val="26"/>
        <w:szCs w:val="26"/>
      </w:rPr>
    </w:pPr>
    <w:r w:rsidRPr="006B2123">
      <w:rPr>
        <w:rFonts w:ascii="Segoe UI" w:hAnsi="Segoe UI" w:cs="Segoe UI"/>
        <w:b/>
        <w:sz w:val="26"/>
        <w:szCs w:val="26"/>
      </w:rPr>
      <w:t>MEDSTAT 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4BEF" w14:textId="77777777" w:rsidR="001F7E1A" w:rsidRPr="004E781B" w:rsidRDefault="001F7E1A" w:rsidP="00802167">
    <w:pPr>
      <w:rPr>
        <w:b/>
        <w:color w:val="000000"/>
      </w:rPr>
    </w:pPr>
  </w:p>
  <w:p w14:paraId="317B6DE7" w14:textId="63B4B23B" w:rsidR="00976462" w:rsidRPr="006B2123" w:rsidRDefault="00F1428F" w:rsidP="00802167">
    <w:pPr>
      <w:ind w:left="284"/>
      <w:jc w:val="right"/>
      <w:rPr>
        <w:rFonts w:ascii="Segoe UI" w:hAnsi="Segoe UI" w:cs="Segoe UI"/>
        <w:b/>
        <w:sz w:val="26"/>
        <w:szCs w:val="26"/>
      </w:rPr>
    </w:pPr>
    <w:r>
      <w:rPr>
        <w:rFonts w:ascii="Segoe UI" w:hAnsi="Segoe UI" w:cs="Segoe UI"/>
        <w:b/>
        <w:sz w:val="26"/>
        <w:szCs w:val="26"/>
      </w:rPr>
      <w:t>COURSE DESCRIPTION</w:t>
    </w:r>
  </w:p>
  <w:p w14:paraId="521E9DB4" w14:textId="77777777" w:rsidR="00802167" w:rsidRPr="006B2123" w:rsidRDefault="00802167" w:rsidP="00802167">
    <w:pPr>
      <w:ind w:left="284"/>
      <w:jc w:val="right"/>
      <w:rPr>
        <w:rFonts w:ascii="Segoe UI" w:hAnsi="Segoe UI" w:cs="Segoe UI"/>
        <w:b/>
        <w:sz w:val="26"/>
        <w:szCs w:val="26"/>
      </w:rPr>
    </w:pPr>
    <w:r w:rsidRPr="006B2123">
      <w:rPr>
        <w:rFonts w:ascii="Segoe UI" w:hAnsi="Segoe UI" w:cs="Segoe UI"/>
        <w:b/>
        <w:sz w:val="26"/>
        <w:szCs w:val="26"/>
      </w:rPr>
      <w:t>MEDSTAT V</w:t>
    </w:r>
  </w:p>
  <w:p w14:paraId="7BC4D9AD" w14:textId="77777777" w:rsidR="00802167" w:rsidRPr="008645AF" w:rsidRDefault="00802167" w:rsidP="00287DD4">
    <w:pPr>
      <w:spacing w:after="120"/>
      <w:ind w:left="284"/>
      <w:jc w:val="right"/>
      <w:rPr>
        <w:rFonts w:ascii="Segoe UI" w:hAnsi="Segoe UI" w:cs="Segoe UI"/>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287"/>
    <w:multiLevelType w:val="hybridMultilevel"/>
    <w:tmpl w:val="CCB24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B93F05"/>
    <w:multiLevelType w:val="hybridMultilevel"/>
    <w:tmpl w:val="B846E94A"/>
    <w:lvl w:ilvl="0" w:tplc="2A5800B0">
      <w:start w:val="1"/>
      <w:numFmt w:val="bullet"/>
      <w:lvlText w:val=""/>
      <w:lvlJc w:val="left"/>
      <w:pPr>
        <w:ind w:left="720" w:hanging="360"/>
      </w:pPr>
      <w:rPr>
        <w:rFonts w:ascii="Wingdings" w:hAnsi="Wingdings" w:hint="default"/>
        <w:color w:val="C0504D" w:themeColor="accent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B903C4"/>
    <w:multiLevelType w:val="hybridMultilevel"/>
    <w:tmpl w:val="57B6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91C53"/>
    <w:multiLevelType w:val="hybridMultilevel"/>
    <w:tmpl w:val="7AC2FD5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5D6628B"/>
    <w:multiLevelType w:val="multilevel"/>
    <w:tmpl w:val="41C20FD8"/>
    <w:numStyleLink w:val="Dotbulletb"/>
  </w:abstractNum>
  <w:abstractNum w:abstractNumId="5" w15:restartNumberingAfterBreak="0">
    <w:nsid w:val="15FD3E78"/>
    <w:multiLevelType w:val="hybridMultilevel"/>
    <w:tmpl w:val="5238AEDA"/>
    <w:lvl w:ilvl="0" w:tplc="6EF8BF0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305B3"/>
    <w:multiLevelType w:val="hybridMultilevel"/>
    <w:tmpl w:val="94BE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23273"/>
    <w:multiLevelType w:val="hybridMultilevel"/>
    <w:tmpl w:val="2D64A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A0F47"/>
    <w:multiLevelType w:val="hybridMultilevel"/>
    <w:tmpl w:val="8B081A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AAD7B97"/>
    <w:multiLevelType w:val="hybridMultilevel"/>
    <w:tmpl w:val="20388B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0C1A4E"/>
    <w:multiLevelType w:val="hybridMultilevel"/>
    <w:tmpl w:val="5FF21F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6760E85"/>
    <w:multiLevelType w:val="hybridMultilevel"/>
    <w:tmpl w:val="8D7092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641E7"/>
    <w:multiLevelType w:val="hybridMultilevel"/>
    <w:tmpl w:val="EF3689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E57C3A"/>
    <w:multiLevelType w:val="hybridMultilevel"/>
    <w:tmpl w:val="FC6C6A8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560369A"/>
    <w:multiLevelType w:val="hybridMultilevel"/>
    <w:tmpl w:val="FD487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9406D8"/>
    <w:multiLevelType w:val="hybridMultilevel"/>
    <w:tmpl w:val="8EAE38F6"/>
    <w:lvl w:ilvl="0" w:tplc="0409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9866153"/>
    <w:multiLevelType w:val="hybridMultilevel"/>
    <w:tmpl w:val="78B056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915ABC"/>
    <w:multiLevelType w:val="hybridMultilevel"/>
    <w:tmpl w:val="46BC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142CF"/>
    <w:multiLevelType w:val="hybridMultilevel"/>
    <w:tmpl w:val="76F4F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C45C34"/>
    <w:multiLevelType w:val="hybridMultilevel"/>
    <w:tmpl w:val="1CAA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65EF5"/>
    <w:multiLevelType w:val="hybridMultilevel"/>
    <w:tmpl w:val="6D9E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A45EB"/>
    <w:multiLevelType w:val="multilevel"/>
    <w:tmpl w:val="41C20FD8"/>
    <w:styleLink w:val="Dotbulletb"/>
    <w:lvl w:ilvl="0">
      <w:start w:val="1"/>
      <w:numFmt w:val="bullet"/>
      <w:pStyle w:val="textbullets1stlevel"/>
      <w:lvlText w:val=""/>
      <w:lvlJc w:val="left"/>
      <w:pPr>
        <w:ind w:left="397" w:hanging="284"/>
      </w:pPr>
      <w:rPr>
        <w:rFonts w:ascii="Symbol" w:hAnsi="Symbol" w:hint="default"/>
      </w:rPr>
    </w:lvl>
    <w:lvl w:ilvl="1">
      <w:start w:val="1"/>
      <w:numFmt w:val="bullet"/>
      <w:pStyle w:val="textbullets2ndlevel"/>
      <w:lvlText w:val=""/>
      <w:lvlJc w:val="left"/>
      <w:pPr>
        <w:ind w:left="680" w:hanging="283"/>
      </w:pPr>
      <w:rPr>
        <w:rFonts w:ascii="Symbol" w:hAnsi="Symbol" w:hint="default"/>
        <w:sz w:val="17"/>
      </w:rPr>
    </w:lvl>
    <w:lvl w:ilvl="2">
      <w:start w:val="1"/>
      <w:numFmt w:val="bullet"/>
      <w:lvlText w:val=""/>
      <w:lvlJc w:val="left"/>
      <w:pPr>
        <w:tabs>
          <w:tab w:val="num" w:pos="1420"/>
        </w:tabs>
        <w:ind w:left="1249" w:hanging="113"/>
      </w:pPr>
      <w:rPr>
        <w:rFonts w:ascii="Symbol" w:hAnsi="Symbol" w:hint="default"/>
      </w:rPr>
    </w:lvl>
    <w:lvl w:ilvl="3">
      <w:start w:val="1"/>
      <w:numFmt w:val="bullet"/>
      <w:lvlText w:val=""/>
      <w:lvlJc w:val="left"/>
      <w:pPr>
        <w:tabs>
          <w:tab w:val="num" w:pos="1704"/>
        </w:tabs>
        <w:ind w:left="1533" w:hanging="113"/>
      </w:pPr>
      <w:rPr>
        <w:rFonts w:ascii="Symbol" w:hAnsi="Symbol" w:hint="default"/>
      </w:rPr>
    </w:lvl>
    <w:lvl w:ilvl="4">
      <w:start w:val="1"/>
      <w:numFmt w:val="bullet"/>
      <w:lvlText w:val=""/>
      <w:lvlJc w:val="left"/>
      <w:pPr>
        <w:tabs>
          <w:tab w:val="num" w:pos="1988"/>
        </w:tabs>
        <w:ind w:left="1817" w:hanging="113"/>
      </w:pPr>
      <w:rPr>
        <w:rFonts w:ascii="Symbol" w:hAnsi="Symbol" w:hint="default"/>
      </w:rPr>
    </w:lvl>
    <w:lvl w:ilvl="5">
      <w:start w:val="1"/>
      <w:numFmt w:val="bullet"/>
      <w:lvlText w:val=""/>
      <w:lvlJc w:val="left"/>
      <w:pPr>
        <w:tabs>
          <w:tab w:val="num" w:pos="2272"/>
        </w:tabs>
        <w:ind w:left="2101" w:hanging="113"/>
      </w:pPr>
      <w:rPr>
        <w:rFonts w:ascii="Symbol" w:hAnsi="Symbol" w:hint="default"/>
      </w:rPr>
    </w:lvl>
    <w:lvl w:ilvl="6">
      <w:start w:val="1"/>
      <w:numFmt w:val="bullet"/>
      <w:lvlText w:val=""/>
      <w:lvlJc w:val="left"/>
      <w:pPr>
        <w:tabs>
          <w:tab w:val="num" w:pos="2556"/>
        </w:tabs>
        <w:ind w:left="2385" w:hanging="113"/>
      </w:pPr>
      <w:rPr>
        <w:rFonts w:ascii="Wingdings 2" w:hAnsi="Wingdings 2" w:hint="default"/>
        <w:color w:val="000000" w:themeColor="text1"/>
      </w:rPr>
    </w:lvl>
    <w:lvl w:ilvl="7">
      <w:start w:val="1"/>
      <w:numFmt w:val="bullet"/>
      <w:lvlText w:val=""/>
      <w:lvlJc w:val="left"/>
      <w:pPr>
        <w:tabs>
          <w:tab w:val="num" w:pos="2840"/>
        </w:tabs>
        <w:ind w:left="2669" w:hanging="113"/>
      </w:pPr>
      <w:rPr>
        <w:rFonts w:ascii="Wingdings 2" w:hAnsi="Wingdings 2" w:hint="default"/>
        <w:color w:val="000000" w:themeColor="text1"/>
      </w:rPr>
    </w:lvl>
    <w:lvl w:ilvl="8">
      <w:start w:val="1"/>
      <w:numFmt w:val="bullet"/>
      <w:lvlText w:val=""/>
      <w:lvlJc w:val="left"/>
      <w:pPr>
        <w:tabs>
          <w:tab w:val="num" w:pos="3124"/>
        </w:tabs>
        <w:ind w:left="2953" w:hanging="113"/>
      </w:pPr>
      <w:rPr>
        <w:rFonts w:ascii="Wingdings 2" w:hAnsi="Wingdings 2" w:hint="default"/>
        <w:color w:val="000000" w:themeColor="text1"/>
      </w:rPr>
    </w:lvl>
  </w:abstractNum>
  <w:abstractNum w:abstractNumId="22" w15:restartNumberingAfterBreak="0">
    <w:nsid w:val="6A1879A8"/>
    <w:multiLevelType w:val="hybridMultilevel"/>
    <w:tmpl w:val="60949CEA"/>
    <w:lvl w:ilvl="0" w:tplc="0BE217DA">
      <w:start w:val="1"/>
      <w:numFmt w:val="bullet"/>
      <w:pStyle w:val="BBullets"/>
      <w:lvlText w:val=""/>
      <w:lvlJc w:val="left"/>
      <w:pPr>
        <w:tabs>
          <w:tab w:val="num" w:pos="284"/>
        </w:tabs>
        <w:ind w:left="284" w:hanging="284"/>
      </w:pPr>
      <w:rPr>
        <w:rFonts w:ascii="Symbol" w:hAnsi="Symbol" w:hint="default"/>
        <w:color w:val="auto"/>
        <w:sz w:val="18"/>
        <w:szCs w:val="18"/>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870F03"/>
    <w:multiLevelType w:val="hybridMultilevel"/>
    <w:tmpl w:val="36561162"/>
    <w:lvl w:ilvl="0" w:tplc="5238C16C">
      <w:start w:val="1"/>
      <w:numFmt w:val="decimal"/>
      <w:lvlText w:val="%1."/>
      <w:lvlJc w:val="left"/>
      <w:pPr>
        <w:tabs>
          <w:tab w:val="num" w:pos="340"/>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E3E0751"/>
    <w:multiLevelType w:val="singleLevel"/>
    <w:tmpl w:val="04090019"/>
    <w:lvl w:ilvl="0">
      <w:start w:val="1"/>
      <w:numFmt w:val="lowerLetter"/>
      <w:lvlText w:val="(%1)"/>
      <w:lvlJc w:val="left"/>
      <w:pPr>
        <w:tabs>
          <w:tab w:val="num" w:pos="360"/>
        </w:tabs>
        <w:ind w:left="360" w:hanging="360"/>
      </w:pPr>
    </w:lvl>
  </w:abstractNum>
  <w:abstractNum w:abstractNumId="25" w15:restartNumberingAfterBreak="0">
    <w:nsid w:val="73D87EA0"/>
    <w:multiLevelType w:val="hybridMultilevel"/>
    <w:tmpl w:val="1436C3BE"/>
    <w:lvl w:ilvl="0" w:tplc="0409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793F38CE"/>
    <w:multiLevelType w:val="hybridMultilevel"/>
    <w:tmpl w:val="846EE364"/>
    <w:lvl w:ilvl="0" w:tplc="22346D86">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7" w15:restartNumberingAfterBreak="0">
    <w:nsid w:val="7AA8528B"/>
    <w:multiLevelType w:val="hybridMultilevel"/>
    <w:tmpl w:val="1FC644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42238789">
    <w:abstractNumId w:val="10"/>
  </w:num>
  <w:num w:numId="2" w16cid:durableId="630326195">
    <w:abstractNumId w:val="27"/>
  </w:num>
  <w:num w:numId="3" w16cid:durableId="647632992">
    <w:abstractNumId w:val="3"/>
  </w:num>
  <w:num w:numId="4" w16cid:durableId="1964115410">
    <w:abstractNumId w:val="8"/>
  </w:num>
  <w:num w:numId="5" w16cid:durableId="1230655825">
    <w:abstractNumId w:val="24"/>
  </w:num>
  <w:num w:numId="6" w16cid:durableId="238490217">
    <w:abstractNumId w:val="22"/>
  </w:num>
  <w:num w:numId="7" w16cid:durableId="1640383072">
    <w:abstractNumId w:val="9"/>
  </w:num>
  <w:num w:numId="8" w16cid:durableId="1690175326">
    <w:abstractNumId w:val="18"/>
  </w:num>
  <w:num w:numId="9" w16cid:durableId="47850347">
    <w:abstractNumId w:val="20"/>
  </w:num>
  <w:num w:numId="10" w16cid:durableId="7118033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6745939">
    <w:abstractNumId w:val="23"/>
  </w:num>
  <w:num w:numId="12" w16cid:durableId="990451637">
    <w:abstractNumId w:val="6"/>
  </w:num>
  <w:num w:numId="13" w16cid:durableId="774207805">
    <w:abstractNumId w:val="7"/>
  </w:num>
  <w:num w:numId="14" w16cid:durableId="1778937906">
    <w:abstractNumId w:val="17"/>
  </w:num>
  <w:num w:numId="15" w16cid:durableId="1779597121">
    <w:abstractNumId w:val="11"/>
  </w:num>
  <w:num w:numId="16" w16cid:durableId="148793579">
    <w:abstractNumId w:val="16"/>
  </w:num>
  <w:num w:numId="17" w16cid:durableId="650602102">
    <w:abstractNumId w:val="21"/>
  </w:num>
  <w:num w:numId="18" w16cid:durableId="333842364">
    <w:abstractNumId w:val="4"/>
  </w:num>
  <w:num w:numId="19" w16cid:durableId="2118400689">
    <w:abstractNumId w:val="5"/>
  </w:num>
  <w:num w:numId="20" w16cid:durableId="662120582">
    <w:abstractNumId w:val="15"/>
  </w:num>
  <w:num w:numId="21" w16cid:durableId="1311595913">
    <w:abstractNumId w:val="25"/>
  </w:num>
  <w:num w:numId="22" w16cid:durableId="197667773">
    <w:abstractNumId w:val="14"/>
  </w:num>
  <w:num w:numId="23" w16cid:durableId="1029063276">
    <w:abstractNumId w:val="0"/>
  </w:num>
  <w:num w:numId="24" w16cid:durableId="125437100">
    <w:abstractNumId w:val="1"/>
  </w:num>
  <w:num w:numId="25" w16cid:durableId="334965909">
    <w:abstractNumId w:val="2"/>
  </w:num>
  <w:num w:numId="26" w16cid:durableId="1146359175">
    <w:abstractNumId w:val="12"/>
  </w:num>
  <w:num w:numId="27" w16cid:durableId="1331985352">
    <w:abstractNumId w:val="19"/>
  </w:num>
  <w:num w:numId="28" w16cid:durableId="18115596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448"/>
    <w:rsid w:val="0000507A"/>
    <w:rsid w:val="00006011"/>
    <w:rsid w:val="00007C0B"/>
    <w:rsid w:val="000140A4"/>
    <w:rsid w:val="00023AD3"/>
    <w:rsid w:val="00024A38"/>
    <w:rsid w:val="00027B92"/>
    <w:rsid w:val="00027BE5"/>
    <w:rsid w:val="00033E34"/>
    <w:rsid w:val="00047E76"/>
    <w:rsid w:val="000503E5"/>
    <w:rsid w:val="00050AD5"/>
    <w:rsid w:val="00052DE5"/>
    <w:rsid w:val="00062D3A"/>
    <w:rsid w:val="00062E2E"/>
    <w:rsid w:val="000645FC"/>
    <w:rsid w:val="000714B6"/>
    <w:rsid w:val="0007662C"/>
    <w:rsid w:val="000803A4"/>
    <w:rsid w:val="00082BE8"/>
    <w:rsid w:val="000875D2"/>
    <w:rsid w:val="00090D10"/>
    <w:rsid w:val="00096642"/>
    <w:rsid w:val="00096D33"/>
    <w:rsid w:val="000A743A"/>
    <w:rsid w:val="000A7920"/>
    <w:rsid w:val="000B3436"/>
    <w:rsid w:val="000B4C58"/>
    <w:rsid w:val="000B65CE"/>
    <w:rsid w:val="000C20A0"/>
    <w:rsid w:val="000C3A35"/>
    <w:rsid w:val="000C59D1"/>
    <w:rsid w:val="000D3854"/>
    <w:rsid w:val="000D463C"/>
    <w:rsid w:val="000F1AE6"/>
    <w:rsid w:val="000F4A62"/>
    <w:rsid w:val="00137022"/>
    <w:rsid w:val="00145734"/>
    <w:rsid w:val="00145D53"/>
    <w:rsid w:val="001630E5"/>
    <w:rsid w:val="001675D8"/>
    <w:rsid w:val="00190D52"/>
    <w:rsid w:val="001920D9"/>
    <w:rsid w:val="001929EE"/>
    <w:rsid w:val="00193013"/>
    <w:rsid w:val="0019546B"/>
    <w:rsid w:val="001963F3"/>
    <w:rsid w:val="00196620"/>
    <w:rsid w:val="00197313"/>
    <w:rsid w:val="00197BF6"/>
    <w:rsid w:val="001A65D6"/>
    <w:rsid w:val="001C01C6"/>
    <w:rsid w:val="001C3816"/>
    <w:rsid w:val="001C70D1"/>
    <w:rsid w:val="001D6784"/>
    <w:rsid w:val="001F0ECE"/>
    <w:rsid w:val="001F31E5"/>
    <w:rsid w:val="001F4A85"/>
    <w:rsid w:val="001F7E1A"/>
    <w:rsid w:val="00203874"/>
    <w:rsid w:val="0021325A"/>
    <w:rsid w:val="002159E9"/>
    <w:rsid w:val="00215FC2"/>
    <w:rsid w:val="00220C53"/>
    <w:rsid w:val="0022352E"/>
    <w:rsid w:val="00233271"/>
    <w:rsid w:val="00234C50"/>
    <w:rsid w:val="00237EB9"/>
    <w:rsid w:val="00264616"/>
    <w:rsid w:val="00266A67"/>
    <w:rsid w:val="00270A48"/>
    <w:rsid w:val="0028287D"/>
    <w:rsid w:val="00287DD4"/>
    <w:rsid w:val="002A0DE6"/>
    <w:rsid w:val="002A57D0"/>
    <w:rsid w:val="002A7AB7"/>
    <w:rsid w:val="002B13A1"/>
    <w:rsid w:val="002B2DA9"/>
    <w:rsid w:val="002B73AC"/>
    <w:rsid w:val="002C28DA"/>
    <w:rsid w:val="002D286C"/>
    <w:rsid w:val="002D3F1E"/>
    <w:rsid w:val="002E0388"/>
    <w:rsid w:val="002E35FF"/>
    <w:rsid w:val="002E3C46"/>
    <w:rsid w:val="002E5B6B"/>
    <w:rsid w:val="002F071A"/>
    <w:rsid w:val="002F66F4"/>
    <w:rsid w:val="003028DF"/>
    <w:rsid w:val="00320E4D"/>
    <w:rsid w:val="00324059"/>
    <w:rsid w:val="00324457"/>
    <w:rsid w:val="00330CCB"/>
    <w:rsid w:val="003315F2"/>
    <w:rsid w:val="00333FC8"/>
    <w:rsid w:val="00334CE0"/>
    <w:rsid w:val="003444D9"/>
    <w:rsid w:val="00345EE0"/>
    <w:rsid w:val="00357EEB"/>
    <w:rsid w:val="00362960"/>
    <w:rsid w:val="003703E2"/>
    <w:rsid w:val="00371E57"/>
    <w:rsid w:val="003730CB"/>
    <w:rsid w:val="00374F34"/>
    <w:rsid w:val="00376E19"/>
    <w:rsid w:val="00380614"/>
    <w:rsid w:val="0038352D"/>
    <w:rsid w:val="003839B0"/>
    <w:rsid w:val="00383FFC"/>
    <w:rsid w:val="00391B5D"/>
    <w:rsid w:val="003A18ED"/>
    <w:rsid w:val="003A2281"/>
    <w:rsid w:val="003A2E63"/>
    <w:rsid w:val="003A75C4"/>
    <w:rsid w:val="003C11D3"/>
    <w:rsid w:val="003D5E7A"/>
    <w:rsid w:val="003D7BEB"/>
    <w:rsid w:val="003E16AB"/>
    <w:rsid w:val="003E1CA5"/>
    <w:rsid w:val="003E46DC"/>
    <w:rsid w:val="00402F16"/>
    <w:rsid w:val="00414944"/>
    <w:rsid w:val="004178D2"/>
    <w:rsid w:val="00434B2F"/>
    <w:rsid w:val="004357E1"/>
    <w:rsid w:val="00447EF5"/>
    <w:rsid w:val="004506F6"/>
    <w:rsid w:val="004553B6"/>
    <w:rsid w:val="00461D88"/>
    <w:rsid w:val="00470B8D"/>
    <w:rsid w:val="00471FB0"/>
    <w:rsid w:val="00472E55"/>
    <w:rsid w:val="00490152"/>
    <w:rsid w:val="00495EEE"/>
    <w:rsid w:val="00497A87"/>
    <w:rsid w:val="004A4878"/>
    <w:rsid w:val="004A772E"/>
    <w:rsid w:val="004B3B3D"/>
    <w:rsid w:val="004B5781"/>
    <w:rsid w:val="004C1926"/>
    <w:rsid w:val="004D5A3F"/>
    <w:rsid w:val="004D5F95"/>
    <w:rsid w:val="004E4AFC"/>
    <w:rsid w:val="004E506D"/>
    <w:rsid w:val="004F3236"/>
    <w:rsid w:val="004F5FB9"/>
    <w:rsid w:val="0051045C"/>
    <w:rsid w:val="005159C3"/>
    <w:rsid w:val="0052445D"/>
    <w:rsid w:val="00547440"/>
    <w:rsid w:val="0055239D"/>
    <w:rsid w:val="005558F3"/>
    <w:rsid w:val="00557AF7"/>
    <w:rsid w:val="005751AE"/>
    <w:rsid w:val="005758F2"/>
    <w:rsid w:val="005A0C57"/>
    <w:rsid w:val="005B0F38"/>
    <w:rsid w:val="005B4A49"/>
    <w:rsid w:val="005C3B02"/>
    <w:rsid w:val="005C7B06"/>
    <w:rsid w:val="005D28F1"/>
    <w:rsid w:val="005D2FED"/>
    <w:rsid w:val="005D59E2"/>
    <w:rsid w:val="005E62F4"/>
    <w:rsid w:val="005E790C"/>
    <w:rsid w:val="006042FC"/>
    <w:rsid w:val="00605ABC"/>
    <w:rsid w:val="006104C4"/>
    <w:rsid w:val="006131A6"/>
    <w:rsid w:val="00617276"/>
    <w:rsid w:val="006240F1"/>
    <w:rsid w:val="006326B1"/>
    <w:rsid w:val="00632CD3"/>
    <w:rsid w:val="00641C17"/>
    <w:rsid w:val="006445F4"/>
    <w:rsid w:val="00645497"/>
    <w:rsid w:val="006530AF"/>
    <w:rsid w:val="00653658"/>
    <w:rsid w:val="00664ABB"/>
    <w:rsid w:val="00672D5F"/>
    <w:rsid w:val="00676E25"/>
    <w:rsid w:val="00683061"/>
    <w:rsid w:val="00690937"/>
    <w:rsid w:val="00695147"/>
    <w:rsid w:val="00696B25"/>
    <w:rsid w:val="006A16EB"/>
    <w:rsid w:val="006A572D"/>
    <w:rsid w:val="006A68BA"/>
    <w:rsid w:val="006B133D"/>
    <w:rsid w:val="006B2123"/>
    <w:rsid w:val="006B3763"/>
    <w:rsid w:val="006B5D06"/>
    <w:rsid w:val="006B6F59"/>
    <w:rsid w:val="006C4C8F"/>
    <w:rsid w:val="006C7D8D"/>
    <w:rsid w:val="006D1670"/>
    <w:rsid w:val="006D2731"/>
    <w:rsid w:val="006D287C"/>
    <w:rsid w:val="006D3157"/>
    <w:rsid w:val="006D48FC"/>
    <w:rsid w:val="006D5D35"/>
    <w:rsid w:val="006D74F9"/>
    <w:rsid w:val="006E0607"/>
    <w:rsid w:val="006F3469"/>
    <w:rsid w:val="00710712"/>
    <w:rsid w:val="00713B28"/>
    <w:rsid w:val="00721502"/>
    <w:rsid w:val="00726841"/>
    <w:rsid w:val="00727A46"/>
    <w:rsid w:val="00734A5E"/>
    <w:rsid w:val="00736B54"/>
    <w:rsid w:val="007405F1"/>
    <w:rsid w:val="00751D26"/>
    <w:rsid w:val="00760835"/>
    <w:rsid w:val="00767253"/>
    <w:rsid w:val="00767969"/>
    <w:rsid w:val="007702B7"/>
    <w:rsid w:val="00774543"/>
    <w:rsid w:val="00774FE1"/>
    <w:rsid w:val="007750F3"/>
    <w:rsid w:val="00776DFC"/>
    <w:rsid w:val="007832F9"/>
    <w:rsid w:val="00784DDF"/>
    <w:rsid w:val="00796321"/>
    <w:rsid w:val="007A12D7"/>
    <w:rsid w:val="007A42DF"/>
    <w:rsid w:val="007A4E41"/>
    <w:rsid w:val="007A6D1D"/>
    <w:rsid w:val="007B4DAD"/>
    <w:rsid w:val="007D599E"/>
    <w:rsid w:val="007E3212"/>
    <w:rsid w:val="007F49E8"/>
    <w:rsid w:val="007F52EF"/>
    <w:rsid w:val="00802167"/>
    <w:rsid w:val="00802737"/>
    <w:rsid w:val="00806C5F"/>
    <w:rsid w:val="00807D49"/>
    <w:rsid w:val="00811AD6"/>
    <w:rsid w:val="00813358"/>
    <w:rsid w:val="00813B68"/>
    <w:rsid w:val="0081411B"/>
    <w:rsid w:val="00821503"/>
    <w:rsid w:val="008324DC"/>
    <w:rsid w:val="00851556"/>
    <w:rsid w:val="008645AF"/>
    <w:rsid w:val="00865702"/>
    <w:rsid w:val="00880C47"/>
    <w:rsid w:val="00885C5D"/>
    <w:rsid w:val="00887D7E"/>
    <w:rsid w:val="00890282"/>
    <w:rsid w:val="008964A3"/>
    <w:rsid w:val="008A1CEC"/>
    <w:rsid w:val="008B4809"/>
    <w:rsid w:val="008D4BEC"/>
    <w:rsid w:val="008E053A"/>
    <w:rsid w:val="008E214A"/>
    <w:rsid w:val="008F092D"/>
    <w:rsid w:val="008F60D7"/>
    <w:rsid w:val="00901C04"/>
    <w:rsid w:val="0090250F"/>
    <w:rsid w:val="009061CF"/>
    <w:rsid w:val="0091244D"/>
    <w:rsid w:val="009144BA"/>
    <w:rsid w:val="00914DD6"/>
    <w:rsid w:val="00916135"/>
    <w:rsid w:val="00922DF1"/>
    <w:rsid w:val="00923851"/>
    <w:rsid w:val="0092705E"/>
    <w:rsid w:val="00927951"/>
    <w:rsid w:val="009332E2"/>
    <w:rsid w:val="00934023"/>
    <w:rsid w:val="009423CD"/>
    <w:rsid w:val="0094514B"/>
    <w:rsid w:val="00954671"/>
    <w:rsid w:val="00954EC4"/>
    <w:rsid w:val="0095531A"/>
    <w:rsid w:val="009567EF"/>
    <w:rsid w:val="009629E3"/>
    <w:rsid w:val="00963B2E"/>
    <w:rsid w:val="00963D16"/>
    <w:rsid w:val="00970C13"/>
    <w:rsid w:val="009713DC"/>
    <w:rsid w:val="009721E3"/>
    <w:rsid w:val="00976462"/>
    <w:rsid w:val="00976F69"/>
    <w:rsid w:val="0098408F"/>
    <w:rsid w:val="00987627"/>
    <w:rsid w:val="009A046E"/>
    <w:rsid w:val="009A0AF9"/>
    <w:rsid w:val="009A3BE6"/>
    <w:rsid w:val="009A6135"/>
    <w:rsid w:val="009B0825"/>
    <w:rsid w:val="009B16D5"/>
    <w:rsid w:val="009B2142"/>
    <w:rsid w:val="009B3EE4"/>
    <w:rsid w:val="009C27E9"/>
    <w:rsid w:val="009C59C5"/>
    <w:rsid w:val="009C6984"/>
    <w:rsid w:val="009E1028"/>
    <w:rsid w:val="009E6726"/>
    <w:rsid w:val="009E6DF7"/>
    <w:rsid w:val="009E7365"/>
    <w:rsid w:val="009F4D3F"/>
    <w:rsid w:val="00A02C7A"/>
    <w:rsid w:val="00A05D14"/>
    <w:rsid w:val="00A06035"/>
    <w:rsid w:val="00A0748D"/>
    <w:rsid w:val="00A130B2"/>
    <w:rsid w:val="00A23603"/>
    <w:rsid w:val="00A23A10"/>
    <w:rsid w:val="00A27508"/>
    <w:rsid w:val="00A27F3F"/>
    <w:rsid w:val="00A31284"/>
    <w:rsid w:val="00A328BE"/>
    <w:rsid w:val="00A3678E"/>
    <w:rsid w:val="00A52F0A"/>
    <w:rsid w:val="00A54218"/>
    <w:rsid w:val="00A663B5"/>
    <w:rsid w:val="00A74A14"/>
    <w:rsid w:val="00A74CF2"/>
    <w:rsid w:val="00A76320"/>
    <w:rsid w:val="00A7643D"/>
    <w:rsid w:val="00A76D2E"/>
    <w:rsid w:val="00A85B3D"/>
    <w:rsid w:val="00A9675E"/>
    <w:rsid w:val="00AA3F2F"/>
    <w:rsid w:val="00AA492B"/>
    <w:rsid w:val="00AB0E44"/>
    <w:rsid w:val="00AB1417"/>
    <w:rsid w:val="00AC0D82"/>
    <w:rsid w:val="00AC1075"/>
    <w:rsid w:val="00AC1784"/>
    <w:rsid w:val="00AD2BA0"/>
    <w:rsid w:val="00AD2E1A"/>
    <w:rsid w:val="00AD6BD9"/>
    <w:rsid w:val="00AE5B26"/>
    <w:rsid w:val="00AF5359"/>
    <w:rsid w:val="00B04887"/>
    <w:rsid w:val="00B074A0"/>
    <w:rsid w:val="00B121DA"/>
    <w:rsid w:val="00B13368"/>
    <w:rsid w:val="00B223A2"/>
    <w:rsid w:val="00B30138"/>
    <w:rsid w:val="00B330BC"/>
    <w:rsid w:val="00B371A8"/>
    <w:rsid w:val="00B40B19"/>
    <w:rsid w:val="00B44E54"/>
    <w:rsid w:val="00B524C7"/>
    <w:rsid w:val="00B65F71"/>
    <w:rsid w:val="00B73EA9"/>
    <w:rsid w:val="00B7435E"/>
    <w:rsid w:val="00B75FB7"/>
    <w:rsid w:val="00B82A05"/>
    <w:rsid w:val="00B82EF7"/>
    <w:rsid w:val="00B842CE"/>
    <w:rsid w:val="00B85CE2"/>
    <w:rsid w:val="00B92322"/>
    <w:rsid w:val="00B924D5"/>
    <w:rsid w:val="00B9283F"/>
    <w:rsid w:val="00B938C5"/>
    <w:rsid w:val="00B94AAE"/>
    <w:rsid w:val="00BB1EF4"/>
    <w:rsid w:val="00BB2BB8"/>
    <w:rsid w:val="00BC3FD4"/>
    <w:rsid w:val="00BD3F0C"/>
    <w:rsid w:val="00BD681D"/>
    <w:rsid w:val="00BD72D6"/>
    <w:rsid w:val="00BE3ADE"/>
    <w:rsid w:val="00BE673A"/>
    <w:rsid w:val="00BF4866"/>
    <w:rsid w:val="00BF642D"/>
    <w:rsid w:val="00C022A7"/>
    <w:rsid w:val="00C11351"/>
    <w:rsid w:val="00C24612"/>
    <w:rsid w:val="00C260DF"/>
    <w:rsid w:val="00C27733"/>
    <w:rsid w:val="00C33AA7"/>
    <w:rsid w:val="00C34A60"/>
    <w:rsid w:val="00C3704A"/>
    <w:rsid w:val="00C46992"/>
    <w:rsid w:val="00C550DF"/>
    <w:rsid w:val="00C555D4"/>
    <w:rsid w:val="00C60696"/>
    <w:rsid w:val="00C6702F"/>
    <w:rsid w:val="00C769B4"/>
    <w:rsid w:val="00C7728A"/>
    <w:rsid w:val="00C77647"/>
    <w:rsid w:val="00C81159"/>
    <w:rsid w:val="00C8169C"/>
    <w:rsid w:val="00C8175B"/>
    <w:rsid w:val="00C95143"/>
    <w:rsid w:val="00C95672"/>
    <w:rsid w:val="00CB4BF7"/>
    <w:rsid w:val="00CC6668"/>
    <w:rsid w:val="00CC7BE4"/>
    <w:rsid w:val="00CD0357"/>
    <w:rsid w:val="00CD257E"/>
    <w:rsid w:val="00CE6F87"/>
    <w:rsid w:val="00CF02AC"/>
    <w:rsid w:val="00CF37DF"/>
    <w:rsid w:val="00D10B01"/>
    <w:rsid w:val="00D11668"/>
    <w:rsid w:val="00D13C10"/>
    <w:rsid w:val="00D2365B"/>
    <w:rsid w:val="00D2368F"/>
    <w:rsid w:val="00D30691"/>
    <w:rsid w:val="00D32292"/>
    <w:rsid w:val="00D51895"/>
    <w:rsid w:val="00D613B1"/>
    <w:rsid w:val="00D652AE"/>
    <w:rsid w:val="00D675B0"/>
    <w:rsid w:val="00D67F80"/>
    <w:rsid w:val="00D76FBE"/>
    <w:rsid w:val="00D77861"/>
    <w:rsid w:val="00D8303A"/>
    <w:rsid w:val="00D937F4"/>
    <w:rsid w:val="00D96337"/>
    <w:rsid w:val="00DB2188"/>
    <w:rsid w:val="00DC1B62"/>
    <w:rsid w:val="00DD09D9"/>
    <w:rsid w:val="00DD2C51"/>
    <w:rsid w:val="00DD6364"/>
    <w:rsid w:val="00DE3183"/>
    <w:rsid w:val="00DE416E"/>
    <w:rsid w:val="00DF0980"/>
    <w:rsid w:val="00DF5CBA"/>
    <w:rsid w:val="00DF677F"/>
    <w:rsid w:val="00DF78A1"/>
    <w:rsid w:val="00E06B60"/>
    <w:rsid w:val="00E12C58"/>
    <w:rsid w:val="00E13D7C"/>
    <w:rsid w:val="00E13F67"/>
    <w:rsid w:val="00E14FF5"/>
    <w:rsid w:val="00E17296"/>
    <w:rsid w:val="00E2673C"/>
    <w:rsid w:val="00E27B18"/>
    <w:rsid w:val="00E411D6"/>
    <w:rsid w:val="00E518EC"/>
    <w:rsid w:val="00E525A1"/>
    <w:rsid w:val="00E52620"/>
    <w:rsid w:val="00E53496"/>
    <w:rsid w:val="00E564EE"/>
    <w:rsid w:val="00E75952"/>
    <w:rsid w:val="00E76032"/>
    <w:rsid w:val="00EA3E35"/>
    <w:rsid w:val="00EB1508"/>
    <w:rsid w:val="00EB17E4"/>
    <w:rsid w:val="00EB1AFA"/>
    <w:rsid w:val="00EB2541"/>
    <w:rsid w:val="00EB3BB4"/>
    <w:rsid w:val="00EB4F0C"/>
    <w:rsid w:val="00EB631F"/>
    <w:rsid w:val="00ED15D3"/>
    <w:rsid w:val="00ED2954"/>
    <w:rsid w:val="00EE2783"/>
    <w:rsid w:val="00EF2E39"/>
    <w:rsid w:val="00EF3559"/>
    <w:rsid w:val="00F05947"/>
    <w:rsid w:val="00F07A8C"/>
    <w:rsid w:val="00F1428F"/>
    <w:rsid w:val="00F37501"/>
    <w:rsid w:val="00F41C96"/>
    <w:rsid w:val="00F55822"/>
    <w:rsid w:val="00F57412"/>
    <w:rsid w:val="00F6329D"/>
    <w:rsid w:val="00F6353C"/>
    <w:rsid w:val="00F64BC2"/>
    <w:rsid w:val="00F66C45"/>
    <w:rsid w:val="00F817DC"/>
    <w:rsid w:val="00F81AED"/>
    <w:rsid w:val="00F8333B"/>
    <w:rsid w:val="00F930BD"/>
    <w:rsid w:val="00F96944"/>
    <w:rsid w:val="00FA0185"/>
    <w:rsid w:val="00FA5045"/>
    <w:rsid w:val="00FA5448"/>
    <w:rsid w:val="00FB02FA"/>
    <w:rsid w:val="00FB45CF"/>
    <w:rsid w:val="00FB5666"/>
    <w:rsid w:val="00FB70D6"/>
    <w:rsid w:val="00FD0AFF"/>
    <w:rsid w:val="00FD5C6A"/>
    <w:rsid w:val="00FE044E"/>
    <w:rsid w:val="00FE0F7E"/>
    <w:rsid w:val="00FE4F99"/>
    <w:rsid w:val="00FE7082"/>
    <w:rsid w:val="00FF16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8E4B8EB"/>
  <w15:docId w15:val="{A4A4A7EC-8A24-4164-A963-5D268E64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6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Char Char"/>
    <w:link w:val="Header"/>
    <w:uiPriority w:val="99"/>
    <w:locked/>
    <w:rsid w:val="00FA5448"/>
    <w:rPr>
      <w:rFonts w:cs="Times New Roman"/>
      <w:sz w:val="24"/>
      <w:szCs w:val="24"/>
      <w:lang w:val="de-DE" w:eastAsia="de-DE"/>
    </w:rPr>
  </w:style>
  <w:style w:type="paragraph" w:styleId="Header">
    <w:name w:val="header"/>
    <w:aliases w:val="Char"/>
    <w:basedOn w:val="Normal"/>
    <w:link w:val="HeaderChar"/>
    <w:uiPriority w:val="99"/>
    <w:rsid w:val="00FA5448"/>
    <w:pPr>
      <w:tabs>
        <w:tab w:val="center" w:pos="4536"/>
        <w:tab w:val="right" w:pos="9072"/>
      </w:tabs>
    </w:pPr>
    <w:rPr>
      <w:rFonts w:ascii="Calibri" w:eastAsia="Times New Roman" w:hAnsi="Calibri"/>
      <w:lang w:val="de-DE" w:eastAsia="de-DE"/>
    </w:rPr>
  </w:style>
  <w:style w:type="character" w:customStyle="1" w:styleId="HeaderChar1">
    <w:name w:val="Header Char1"/>
    <w:semiHidden/>
    <w:locked/>
    <w:rsid w:val="00FA5448"/>
    <w:rPr>
      <w:rFonts w:ascii="Times New Roman" w:hAnsi="Times New Roman" w:cs="Times New Roman"/>
      <w:sz w:val="24"/>
      <w:szCs w:val="24"/>
    </w:rPr>
  </w:style>
  <w:style w:type="paragraph" w:styleId="ListParagraph">
    <w:name w:val="List Paragraph"/>
    <w:basedOn w:val="Normal"/>
    <w:uiPriority w:val="34"/>
    <w:qFormat/>
    <w:rsid w:val="009E6726"/>
    <w:pPr>
      <w:ind w:left="720"/>
    </w:pPr>
  </w:style>
  <w:style w:type="character" w:styleId="FootnoteReference">
    <w:name w:val="footnote reference"/>
    <w:aliases w:val="ftref,ftref Char,BVI fnr Car Char,Char Char Car Char,Char Char Char Char Char Char Char Char Char Char Char Char Char Char Char Char Char Char Char Char Car Char,16 Point Char,BVI fnr Zchn,stylish,Footnote symbol, Char Char"/>
    <w:link w:val="BVIfnrChar"/>
    <w:uiPriority w:val="99"/>
    <w:qFormat/>
    <w:rsid w:val="00A74A14"/>
    <w:rPr>
      <w:vertAlign w:val="superscript"/>
    </w:rPr>
  </w:style>
  <w:style w:type="paragraph" w:customStyle="1" w:styleId="BBullets">
    <w:name w:val="B Bullets"/>
    <w:basedOn w:val="Normal"/>
    <w:rsid w:val="00A74A14"/>
    <w:pPr>
      <w:numPr>
        <w:numId w:val="6"/>
      </w:numPr>
      <w:tabs>
        <w:tab w:val="left" w:pos="567"/>
      </w:tabs>
      <w:spacing w:before="200" w:after="200" w:line="300" w:lineRule="exact"/>
    </w:pPr>
    <w:rPr>
      <w:rFonts w:ascii="_GOPA TheSerif Light" w:hAnsi="_GOPA TheSerif Light"/>
      <w:color w:val="000000"/>
      <w:sz w:val="18"/>
      <w:szCs w:val="22"/>
      <w:lang w:val="en-GB"/>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
    <w:basedOn w:val="Normal"/>
    <w:link w:val="FootnoteTextChar"/>
    <w:qFormat/>
    <w:rsid w:val="004D5F95"/>
    <w:rPr>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link w:val="FootnoteText"/>
    <w:rsid w:val="004D5F95"/>
    <w:rPr>
      <w:rFonts w:ascii="Times New Roman" w:hAnsi="Times New Roman"/>
      <w:lang w:val="en-US" w:eastAsia="en-US"/>
    </w:rPr>
  </w:style>
  <w:style w:type="paragraph" w:styleId="Footer">
    <w:name w:val="footer"/>
    <w:basedOn w:val="Normal"/>
    <w:link w:val="FooterChar"/>
    <w:rsid w:val="00D2368F"/>
    <w:pPr>
      <w:tabs>
        <w:tab w:val="center" w:pos="4680"/>
        <w:tab w:val="right" w:pos="9360"/>
      </w:tabs>
    </w:pPr>
  </w:style>
  <w:style w:type="character" w:customStyle="1" w:styleId="FooterChar">
    <w:name w:val="Footer Char"/>
    <w:link w:val="Footer"/>
    <w:rsid w:val="00D2368F"/>
    <w:rPr>
      <w:rFonts w:ascii="Times New Roman" w:hAnsi="Times New Roman"/>
      <w:sz w:val="24"/>
      <w:szCs w:val="24"/>
    </w:rPr>
  </w:style>
  <w:style w:type="paragraph" w:styleId="BalloonText">
    <w:name w:val="Balloon Text"/>
    <w:basedOn w:val="Normal"/>
    <w:link w:val="BalloonTextChar"/>
    <w:uiPriority w:val="99"/>
    <w:rsid w:val="00D2368F"/>
    <w:rPr>
      <w:rFonts w:ascii="Tahoma" w:hAnsi="Tahoma" w:cs="Tahoma"/>
      <w:sz w:val="16"/>
      <w:szCs w:val="16"/>
    </w:rPr>
  </w:style>
  <w:style w:type="character" w:customStyle="1" w:styleId="BalloonTextChar">
    <w:name w:val="Balloon Text Char"/>
    <w:link w:val="BalloonText"/>
    <w:uiPriority w:val="99"/>
    <w:rsid w:val="00D2368F"/>
    <w:rPr>
      <w:rFonts w:ascii="Tahoma" w:hAnsi="Tahoma" w:cs="Tahoma"/>
      <w:sz w:val="16"/>
      <w:szCs w:val="16"/>
    </w:rPr>
  </w:style>
  <w:style w:type="table" w:styleId="TableGrid">
    <w:name w:val="Table Grid"/>
    <w:basedOn w:val="TableNormal"/>
    <w:locked/>
    <w:rsid w:val="00D32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1FB0"/>
    <w:pPr>
      <w:jc w:val="both"/>
    </w:pPr>
    <w:rPr>
      <w:rFonts w:ascii="Arial" w:eastAsia="Times New Roman" w:hAnsi="Arial" w:cs="Arial"/>
      <w:sz w:val="22"/>
      <w:szCs w:val="32"/>
      <w:lang w:val="en-GB" w:eastAsia="fr-FR"/>
    </w:rPr>
  </w:style>
  <w:style w:type="character" w:customStyle="1" w:styleId="BodyTextChar">
    <w:name w:val="Body Text Char"/>
    <w:basedOn w:val="DefaultParagraphFont"/>
    <w:link w:val="BodyText"/>
    <w:rsid w:val="00471FB0"/>
    <w:rPr>
      <w:rFonts w:ascii="Arial" w:eastAsia="Times New Roman" w:hAnsi="Arial" w:cs="Arial"/>
      <w:sz w:val="22"/>
      <w:szCs w:val="32"/>
      <w:lang w:val="en-GB" w:eastAsia="fr-FR"/>
    </w:rPr>
  </w:style>
  <w:style w:type="paragraph" w:customStyle="1" w:styleId="Text">
    <w:name w:val="Text"/>
    <w:basedOn w:val="Normal"/>
    <w:rsid w:val="001F0ECE"/>
    <w:pPr>
      <w:spacing w:before="120"/>
      <w:jc w:val="both"/>
    </w:pPr>
    <w:rPr>
      <w:rFonts w:eastAsia="Times New Roman"/>
      <w:szCs w:val="20"/>
      <w:lang w:val="en-GB"/>
    </w:rPr>
  </w:style>
  <w:style w:type="paragraph" w:customStyle="1" w:styleId="textbullets1stlevel">
    <w:name w:val="text bullets 1st level"/>
    <w:basedOn w:val="Normal"/>
    <w:uiPriority w:val="8"/>
    <w:qFormat/>
    <w:rsid w:val="006D1670"/>
    <w:pPr>
      <w:numPr>
        <w:numId w:val="18"/>
      </w:numPr>
      <w:ind w:left="284"/>
      <w:contextualSpacing/>
      <w:jc w:val="both"/>
    </w:pPr>
    <w:rPr>
      <w:rFonts w:ascii="Segoe UI" w:eastAsia="Times New Roman" w:hAnsi="Segoe UI" w:cs="Segoe UI"/>
      <w:sz w:val="19"/>
      <w:szCs w:val="19"/>
      <w:lang w:val="en-GB" w:eastAsia="de-DE"/>
    </w:rPr>
  </w:style>
  <w:style w:type="numbering" w:customStyle="1" w:styleId="Dotbulletb">
    <w:name w:val="Dot bullet_b"/>
    <w:uiPriority w:val="99"/>
    <w:rsid w:val="006D1670"/>
    <w:pPr>
      <w:numPr>
        <w:numId w:val="17"/>
      </w:numPr>
    </w:pPr>
  </w:style>
  <w:style w:type="paragraph" w:customStyle="1" w:styleId="textbullets2ndlevel">
    <w:name w:val="text bullets 2nd level"/>
    <w:basedOn w:val="Normal"/>
    <w:uiPriority w:val="8"/>
    <w:qFormat/>
    <w:rsid w:val="006D1670"/>
    <w:pPr>
      <w:numPr>
        <w:ilvl w:val="1"/>
        <w:numId w:val="18"/>
      </w:numPr>
      <w:tabs>
        <w:tab w:val="left" w:pos="397"/>
      </w:tabs>
      <w:contextualSpacing/>
      <w:jc w:val="both"/>
    </w:pPr>
    <w:rPr>
      <w:rFonts w:ascii="Segoe UI" w:eastAsia="Times New Roman" w:hAnsi="Segoe UI" w:cs="Segoe UI"/>
      <w:sz w:val="19"/>
      <w:szCs w:val="19"/>
      <w:lang w:val="en-GB" w:eastAsia="de-DE"/>
    </w:rPr>
  </w:style>
  <w:style w:type="character" w:styleId="CommentReference">
    <w:name w:val="annotation reference"/>
    <w:basedOn w:val="DefaultParagraphFont"/>
    <w:semiHidden/>
    <w:unhideWhenUsed/>
    <w:rsid w:val="00767253"/>
    <w:rPr>
      <w:sz w:val="16"/>
      <w:szCs w:val="16"/>
    </w:rPr>
  </w:style>
  <w:style w:type="paragraph" w:styleId="CommentText">
    <w:name w:val="annotation text"/>
    <w:basedOn w:val="Normal"/>
    <w:link w:val="CommentTextChar"/>
    <w:unhideWhenUsed/>
    <w:rsid w:val="00767253"/>
    <w:rPr>
      <w:sz w:val="20"/>
      <w:szCs w:val="20"/>
    </w:rPr>
  </w:style>
  <w:style w:type="character" w:customStyle="1" w:styleId="CommentTextChar">
    <w:name w:val="Comment Text Char"/>
    <w:basedOn w:val="DefaultParagraphFont"/>
    <w:link w:val="CommentText"/>
    <w:rsid w:val="00767253"/>
    <w:rPr>
      <w:rFonts w:ascii="Times New Roman" w:hAnsi="Times New Roman"/>
    </w:rPr>
  </w:style>
  <w:style w:type="paragraph" w:styleId="CommentSubject">
    <w:name w:val="annotation subject"/>
    <w:basedOn w:val="CommentText"/>
    <w:next w:val="CommentText"/>
    <w:link w:val="CommentSubjectChar"/>
    <w:semiHidden/>
    <w:unhideWhenUsed/>
    <w:rsid w:val="00767253"/>
    <w:rPr>
      <w:b/>
      <w:bCs/>
    </w:rPr>
  </w:style>
  <w:style w:type="character" w:customStyle="1" w:styleId="CommentSubjectChar">
    <w:name w:val="Comment Subject Char"/>
    <w:basedOn w:val="CommentTextChar"/>
    <w:link w:val="CommentSubject"/>
    <w:semiHidden/>
    <w:rsid w:val="00767253"/>
    <w:rPr>
      <w:rFonts w:ascii="Times New Roman" w:hAnsi="Times New Roman"/>
      <w:b/>
      <w:bCs/>
    </w:rPr>
  </w:style>
  <w:style w:type="paragraph" w:styleId="Revision">
    <w:name w:val="Revision"/>
    <w:hidden/>
    <w:uiPriority w:val="99"/>
    <w:semiHidden/>
    <w:rsid w:val="00FB5666"/>
    <w:rPr>
      <w:rFonts w:ascii="Times New Roman" w:hAnsi="Times New Roman"/>
      <w:sz w:val="24"/>
      <w:szCs w:val="24"/>
    </w:rPr>
  </w:style>
  <w:style w:type="paragraph" w:customStyle="1" w:styleId="BVIfnrChar">
    <w:name w:val="BVI fnr Char"/>
    <w:aliases w:val="footnote reference,BVI fnr Car Car Car Car,BVI fnr Car Car,BVI fnr Car,BVI fnr Car Car Car Car Char,Appel note de bas de p..BVI fnr Car Car Car Car,BVI fnr, BVI fnr Char,Appel note de bas de p.;BVI fnr Car Car Car Car, BVI fnr Car Car"/>
    <w:basedOn w:val="Normal"/>
    <w:link w:val="FootnoteReference"/>
    <w:uiPriority w:val="99"/>
    <w:rsid w:val="004B5781"/>
    <w:pPr>
      <w:spacing w:after="160" w:line="240" w:lineRule="exact"/>
    </w:pPr>
    <w:rPr>
      <w:rFonts w:ascii="Calibri" w:hAnsi="Calibri"/>
      <w:sz w:val="20"/>
      <w:szCs w:val="20"/>
      <w:vertAlign w:val="superscript"/>
    </w:rPr>
  </w:style>
  <w:style w:type="paragraph" w:customStyle="1" w:styleId="TEXTEFiche">
    <w:name w:val="TEXTE Fiche"/>
    <w:basedOn w:val="Normal"/>
    <w:rsid w:val="009144BA"/>
    <w:pPr>
      <w:spacing w:line="240" w:lineRule="exact"/>
    </w:pPr>
    <w:rPr>
      <w:rFonts w:ascii="Arial" w:eastAsia="Times New Roman" w:hAnsi="Arial" w:cs="Arial"/>
      <w:noProof/>
      <w:spacing w:val="-5"/>
      <w:sz w:val="16"/>
      <w:szCs w:val="16"/>
    </w:rPr>
  </w:style>
  <w:style w:type="paragraph" w:customStyle="1" w:styleId="Headline">
    <w:name w:val="Headline"/>
    <w:basedOn w:val="Normal"/>
    <w:rsid w:val="009144BA"/>
    <w:pPr>
      <w:tabs>
        <w:tab w:val="left" w:pos="567"/>
      </w:tabs>
      <w:spacing w:before="180" w:after="60"/>
      <w:ind w:left="2835" w:hanging="2835"/>
      <w:jc w:val="both"/>
    </w:pPr>
    <w:rPr>
      <w:rFonts w:eastAsia="Times New Roman"/>
      <w:sz w:val="22"/>
      <w:szCs w:val="22"/>
      <w:lang w:val="en-GB" w:eastAsia="de-DE"/>
    </w:rPr>
  </w:style>
  <w:style w:type="character" w:styleId="Hyperlink">
    <w:name w:val="Hyperlink"/>
    <w:basedOn w:val="DefaultParagraphFont"/>
    <w:unhideWhenUsed/>
    <w:rsid w:val="00CC7BE4"/>
    <w:rPr>
      <w:color w:val="0000FF" w:themeColor="hyperlink"/>
      <w:u w:val="single"/>
    </w:rPr>
  </w:style>
  <w:style w:type="character" w:customStyle="1" w:styleId="UnresolvedMention1">
    <w:name w:val="Unresolved Mention1"/>
    <w:basedOn w:val="DefaultParagraphFont"/>
    <w:uiPriority w:val="99"/>
    <w:semiHidden/>
    <w:unhideWhenUsed/>
    <w:rsid w:val="00CC7BE4"/>
    <w:rPr>
      <w:color w:val="605E5C"/>
      <w:shd w:val="clear" w:color="auto" w:fill="E1DFDD"/>
    </w:rPr>
  </w:style>
  <w:style w:type="character" w:styleId="UnresolvedMention">
    <w:name w:val="Unresolved Mention"/>
    <w:basedOn w:val="DefaultParagraphFont"/>
    <w:uiPriority w:val="99"/>
    <w:semiHidden/>
    <w:unhideWhenUsed/>
    <w:rsid w:val="00AB1417"/>
    <w:rPr>
      <w:color w:val="605E5C"/>
      <w:shd w:val="clear" w:color="auto" w:fill="E1DFDD"/>
    </w:rPr>
  </w:style>
  <w:style w:type="character" w:styleId="FollowedHyperlink">
    <w:name w:val="FollowedHyperlink"/>
    <w:basedOn w:val="DefaultParagraphFont"/>
    <w:semiHidden/>
    <w:unhideWhenUsed/>
    <w:rsid w:val="006A57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21000826">
      <w:bodyDiv w:val="1"/>
      <w:marLeft w:val="0"/>
      <w:marRight w:val="0"/>
      <w:marTop w:val="0"/>
      <w:marBottom w:val="0"/>
      <w:divBdr>
        <w:top w:val="none" w:sz="0" w:space="0" w:color="auto"/>
        <w:left w:val="none" w:sz="0" w:space="0" w:color="auto"/>
        <w:bottom w:val="none" w:sz="0" w:space="0" w:color="auto"/>
        <w:right w:val="none" w:sz="0" w:space="0" w:color="auto"/>
      </w:divBdr>
    </w:div>
    <w:div w:id="1026097901">
      <w:bodyDiv w:val="1"/>
      <w:marLeft w:val="0"/>
      <w:marRight w:val="0"/>
      <w:marTop w:val="0"/>
      <w:marBottom w:val="0"/>
      <w:divBdr>
        <w:top w:val="none" w:sz="0" w:space="0" w:color="auto"/>
        <w:left w:val="none" w:sz="0" w:space="0" w:color="auto"/>
        <w:bottom w:val="none" w:sz="0" w:space="0" w:color="auto"/>
        <w:right w:val="none" w:sz="0" w:space="0" w:color="auto"/>
      </w:divBdr>
    </w:div>
    <w:div w:id="1495686382">
      <w:bodyDiv w:val="1"/>
      <w:marLeft w:val="0"/>
      <w:marRight w:val="0"/>
      <w:marTop w:val="0"/>
      <w:marBottom w:val="0"/>
      <w:divBdr>
        <w:top w:val="none" w:sz="0" w:space="0" w:color="auto"/>
        <w:left w:val="none" w:sz="0" w:space="0" w:color="auto"/>
        <w:bottom w:val="none" w:sz="0" w:space="0" w:color="auto"/>
        <w:right w:val="none" w:sz="0" w:space="0" w:color="auto"/>
      </w:divBdr>
    </w:div>
    <w:div w:id="1966346666">
      <w:bodyDiv w:val="1"/>
      <w:marLeft w:val="0"/>
      <w:marRight w:val="0"/>
      <w:marTop w:val="0"/>
      <w:marBottom w:val="0"/>
      <w:divBdr>
        <w:top w:val="none" w:sz="0" w:space="0" w:color="auto"/>
        <w:left w:val="none" w:sz="0" w:space="0" w:color="auto"/>
        <w:bottom w:val="none" w:sz="0" w:space="0" w:color="auto"/>
        <w:right w:val="none" w:sz="0" w:space="0" w:color="auto"/>
      </w:divBdr>
    </w:div>
    <w:div w:id="205010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ea.un.org/sites/seea.un.org/files/seea_cf_final_ar.pdf" TargetMode="External"/><Relationship Id="rId18" Type="http://schemas.openxmlformats.org/officeDocument/2006/relationships/hyperlink" Target="https://learning.officialstatistics.org/enrol/index.php?id=3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eea.un.org/sites/seea.un.org/files/seea_cf_final_en.pdf" TargetMode="External"/><Relationship Id="rId17" Type="http://schemas.openxmlformats.org/officeDocument/2006/relationships/hyperlink" Target="https://learning.officialstatistics.org/course/view.php?id=13" TargetMode="External"/><Relationship Id="rId2" Type="http://schemas.openxmlformats.org/officeDocument/2006/relationships/numbering" Target="numbering.xml"/><Relationship Id="rId16" Type="http://schemas.openxmlformats.org/officeDocument/2006/relationships/hyperlink" Target="https://seea.un.org/sites/seea.un.org/files/seeawaterwebversion_final_f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eea.un.org/sites/seea.un.org/files/seeawaterwebversion_final_en.pdf"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eea.un.org/sites/seea.un.org/files/seea_cf_final_fr.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0FE1-788C-4B35-9360-64FF0010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389</Words>
  <Characters>3311</Characters>
  <Application>Microsoft Office Word</Application>
  <DocSecurity>4</DocSecurity>
  <Lines>87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Name of Component:</vt:lpstr>
      <vt:lpstr>Name of Component:</vt:lpstr>
    </vt:vector>
  </TitlesOfParts>
  <Company>xxx</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Component:</dc:title>
  <dc:creator>Fuad Bahtanovic</dc:creator>
  <cp:lastModifiedBy>Elsa Marcela Begne De Larrea</cp:lastModifiedBy>
  <cp:revision>2</cp:revision>
  <cp:lastPrinted>2019-05-06T16:17:00Z</cp:lastPrinted>
  <dcterms:created xsi:type="dcterms:W3CDTF">2024-04-08T18:24:00Z</dcterms:created>
  <dcterms:modified xsi:type="dcterms:W3CDTF">2024-04-08T18:24:00Z</dcterms:modified>
</cp:coreProperties>
</file>